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bookmarkStart w:id="0" w:name="_GoBack"/>
      <w:bookmarkEnd w:id="0"/>
      <w:r w:rsidRPr="00E67E25">
        <w:rPr>
          <w:rStyle w:val="13pt"/>
          <w:rFonts w:ascii="Arial" w:hAnsi="Arial" w:cs="Arial"/>
          <w:color w:val="000000"/>
          <w:u w:val="single"/>
        </w:rPr>
        <w:t xml:space="preserve"> </w:t>
      </w:r>
    </w:p>
    <w:p w:rsidR="00450998" w:rsidRPr="00367C9F" w:rsidRDefault="00450998" w:rsidP="00450998">
      <w:pPr>
        <w:pStyle w:val="a8"/>
        <w:spacing w:after="0"/>
        <w:rPr>
          <w:szCs w:val="20"/>
          <w:lang w:val="ru-RU"/>
        </w:rPr>
      </w:pPr>
    </w:p>
    <w:p w:rsidR="00450998" w:rsidRPr="00BE6570" w:rsidRDefault="00450998" w:rsidP="00450998">
      <w:pPr>
        <w:pStyle w:val="a8"/>
        <w:spacing w:after="0"/>
        <w:jc w:val="center"/>
        <w:rPr>
          <w:rFonts w:ascii="Arial" w:hAnsi="Arial" w:cs="Arial"/>
          <w:sz w:val="20"/>
          <w:szCs w:val="20"/>
          <w:lang w:val="ru-RU"/>
        </w:rPr>
      </w:pPr>
    </w:p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Реестр</w:t>
      </w:r>
    </w:p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муниципального имущества </w:t>
      </w:r>
      <w:proofErr w:type="spellStart"/>
      <w:r w:rsidR="009C1973"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Касинов</w:t>
      </w: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ского</w:t>
      </w:r>
      <w:proofErr w:type="spellEnd"/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 </w:t>
      </w:r>
      <w:r w:rsidRPr="00355F5C">
        <w:rPr>
          <w:rStyle w:val="13pt"/>
          <w:rFonts w:ascii="Arial" w:hAnsi="Arial" w:cs="Arial"/>
          <w:b/>
          <w:color w:val="000000"/>
          <w:spacing w:val="10"/>
          <w:sz w:val="36"/>
          <w:szCs w:val="36"/>
          <w:lang w:val="ru-RU"/>
        </w:rPr>
        <w:t>сельсовета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bookmarkStart w:id="1" w:name="sub_100"/>
      <w:bookmarkEnd w:id="1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1. Сведения о муниципальном недвижимом имуществе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Подраздел 1.1. Сведения о земельных участках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2"/>
        <w:gridCol w:w="1186"/>
        <w:gridCol w:w="1442"/>
        <w:gridCol w:w="1136"/>
        <w:gridCol w:w="1498"/>
        <w:gridCol w:w="1308"/>
        <w:gridCol w:w="1460"/>
        <w:gridCol w:w="1096"/>
        <w:gridCol w:w="956"/>
        <w:gridCol w:w="1215"/>
        <w:gridCol w:w="1151"/>
        <w:gridCol w:w="1180"/>
      </w:tblGrid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Адрес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местоположение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участка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1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правообладателе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A73D4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38650 </w:t>
            </w:r>
            <w:r w:rsidR="007C6BA7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1.1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21F36" w:rsidP="00021F3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</w:t>
            </w:r>
            <w:r w:rsidR="00A73D4A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46:28:000000:610</w:t>
            </w:r>
          </w:p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12.09.2017</w:t>
            </w:r>
          </w:p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7C6BA7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46:28:000000:610-46/029/2017-1</w:t>
            </w:r>
          </w:p>
          <w:p w:rsidR="007C6BA7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2150+/-406</w:t>
            </w:r>
          </w:p>
          <w:p w:rsidR="00021F36" w:rsidRPr="00BE6570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сельскохозяйственного назначения</w:t>
            </w:r>
            <w:r w:rsidR="0095601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Гидротехнические сооружения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565846,29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38650 1.1.2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46:28:070301:223</w:t>
            </w:r>
          </w:p>
          <w:p w:rsidR="00A73D4A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От 31.10.2016 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3D4A" w:rsidRPr="00BE6570" w:rsidRDefault="00A73D4A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A73D4A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46-46/029-46029/001/2016-3612/1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5000 Земли населенных пунктов, культурное развитие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2052724,85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38650 1.1.3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213A0" w:rsidRPr="00BE6570" w:rsidRDefault="002213A0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46:28:070301:244</w:t>
            </w:r>
          </w:p>
          <w:p w:rsidR="00883AB5" w:rsidRPr="00BE6570" w:rsidRDefault="002213A0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23.04.2018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2213A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46:28:070301:244-46/069/2025-1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26.02.2025</w:t>
            </w:r>
          </w:p>
          <w:p w:rsidR="00883AB5" w:rsidRPr="00BE6570" w:rsidRDefault="00883AB5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2213A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4500+/-23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2B481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236941,86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2B481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60903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38650 1.1.4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1130B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сельсовет,с.Малый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Змеинец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46:28:070201:91</w:t>
            </w:r>
          </w:p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23.04.2018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района Курской области</w:t>
            </w:r>
          </w:p>
          <w:p w:rsidR="007026F2" w:rsidRPr="00BE6570" w:rsidRDefault="007026F2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46:28:070201:91-46/069/202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5-1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26.02.2025</w:t>
            </w:r>
          </w:p>
          <w:p w:rsidR="00A60903" w:rsidRPr="00BE6570" w:rsidRDefault="00A60903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15920+/-44 Земли населенных пунктов, ритуальная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688484,23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38650 1.1.5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46:28:070301:245</w:t>
            </w:r>
          </w:p>
          <w:p w:rsidR="00B2645E" w:rsidRPr="00BE6570" w:rsidRDefault="00B2645E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20.07.2018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ИНН 4628001934,КПП 462801001 ,ОГРН 1024600839152,ОКТМО 38650418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46:28:070301:245-46/069/2025-01 27.02.2025</w:t>
            </w:r>
          </w:p>
          <w:p w:rsidR="00883AB5" w:rsidRPr="00BE6570" w:rsidRDefault="00883AB5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149+/-4 Земли населенных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пунктов,историческая</w:t>
            </w:r>
            <w:proofErr w:type="spellEnd"/>
            <w:proofErr w:type="gramEnd"/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66490,44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38650 1.1.6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46:28:070603:45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  14.07.2014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МО </w:t>
            </w:r>
            <w:proofErr w:type="spellStart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46:28:070603:45-46/069/2025-1 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26.02.2025</w:t>
            </w:r>
          </w:p>
          <w:p w:rsidR="00883AB5" w:rsidRPr="00BE6570" w:rsidRDefault="00883AB5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600+/-214</w:t>
            </w:r>
          </w:p>
          <w:p w:rsidR="00883AB5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сельскохозяйственного назначения, для устройства земельной траншеи для экстренного уничтожения трупов, туш животных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4155,88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5806C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38650 1.1.7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Землепользование 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5806C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46:28:0706</w:t>
            </w:r>
            <w:r w:rsidR="0045171A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01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:</w:t>
            </w:r>
            <w:r w:rsidR="0045171A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12</w:t>
            </w:r>
          </w:p>
          <w:p w:rsidR="0045171A" w:rsidRPr="00BE6570" w:rsidRDefault="0045171A" w:rsidP="005806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11.06.2016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171A" w:rsidRPr="00BE6570" w:rsidRDefault="0045171A" w:rsidP="004517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45171A" w:rsidP="004517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 /029-46/029/001/2016-2872/2 25.08.2016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2517000+/-13882</w:t>
            </w:r>
          </w:p>
          <w:p w:rsidR="001E4321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сельскохозяйственного назначения, для садоводства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16803241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171A" w:rsidRPr="00BE6570" w:rsidRDefault="0045171A" w:rsidP="00451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Аренда 13.12.2021 №46:28:070601:12-46 /069/2021-9</w:t>
            </w:r>
          </w:p>
          <w:p w:rsidR="00883AB5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Срок действия с 29.11.2016 по 28.11.2041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Акционерное общество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Щигровская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машинно-технологическая станция»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4628000088,ОГРН</w:t>
            </w:r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1024600838580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Договор аренды от 01.10.2021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1E4321" w:rsidRPr="00BE6570" w:rsidRDefault="001E4321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1E4321" w:rsidRPr="00BE6570" w:rsidRDefault="001E4321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108"/>
        <w:gridCol w:w="885"/>
        <w:gridCol w:w="871"/>
        <w:gridCol w:w="598"/>
        <w:gridCol w:w="598"/>
        <w:gridCol w:w="1195"/>
        <w:gridCol w:w="881"/>
        <w:gridCol w:w="603"/>
        <w:gridCol w:w="1619"/>
        <w:gridCol w:w="434"/>
        <w:gridCol w:w="1186"/>
        <w:gridCol w:w="1195"/>
        <w:gridCol w:w="231"/>
        <w:gridCol w:w="1298"/>
        <w:gridCol w:w="1057"/>
        <w:gridCol w:w="487"/>
        <w:gridCol w:w="1885"/>
        <w:gridCol w:w="37"/>
      </w:tblGrid>
      <w:tr w:rsidR="00450998" w:rsidRPr="00BE6570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 земельном участке, на котором расположен объект учета (кадастровый номер, форма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lastRenderedPageBreak/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об основных характеристиках объекта учета, в том числе: тип объекта (жилое либо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Инвентарный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450998" w:rsidRPr="007026F2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1973" w:rsidRPr="00BE6570" w:rsidRDefault="001E4321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38650 1.2.1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B74E4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Сооружение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«памятник регионального значения-братская могила 22 советских воинов 3-го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кавкорпуса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(864)1942г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Иные сооружения </w:t>
            </w:r>
            <w:r w:rsidR="001E4321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«памятник регионального значения-братская могила 22 советских воинов 3-го </w:t>
            </w:r>
            <w:proofErr w:type="spellStart"/>
            <w:r w:rsidR="001E4321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кавкорпуса</w:t>
            </w:r>
            <w:proofErr w:type="spellEnd"/>
            <w:r w:rsidR="001E4321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(864)1942г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38650418</w:t>
            </w:r>
            <w:r w:rsidR="001A1DC0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46:28:070301:248</w:t>
            </w:r>
          </w:p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25.12.2018</w:t>
            </w:r>
          </w:p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46:28:070301:245</w:t>
            </w:r>
          </w:p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20.07.2018</w:t>
            </w:r>
          </w:p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149+/-4 Земли населенных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пунктов,историческая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149+/-4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7026F2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38650 1.2.2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74E4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38650418001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46:28:070301:230</w:t>
            </w:r>
          </w:p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16.02.2016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46-46/029-46029/001/2016-3612/1 Земли населенных пунктов, культурное развитие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4775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143,2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47755F" w:rsidRPr="00521444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38650 1.2.3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B74E46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Сооружение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Сооружение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Гидротехническое сооружение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сельсоветс.Малый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Змеинец</w:t>
            </w:r>
            <w:proofErr w:type="spellEnd"/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46:28:070101:49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02.04.2012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46-46/029-46/029/002/2015-85/2 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твенного назначения, Гидротехнические сооружения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521444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521444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521444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521444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450998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17</w:t>
            </w:r>
          </w:p>
        </w:tc>
      </w:tr>
      <w:tr w:rsidR="00450998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41299,71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4775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1306296,41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CE45C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1050522,19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Подраздел 1.3. Сведения о помещениях, </w:t>
      </w:r>
      <w:proofErr w:type="spellStart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машино</w:t>
      </w:r>
      <w:proofErr w:type="spellEnd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-местах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Вид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Назначение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Адрес (местоположение)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Кадастровый номер объекта учета (с датой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 здании, сооружении, в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Вид вещного права, на основании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Сведения об основных характеристи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Инвентарный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D46CA" w:rsidRPr="00BE6570" w:rsidTr="002D46CA">
        <w:tc>
          <w:tcPr>
            <w:tcW w:w="15023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</w:tr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</w:pPr>
      <w:bookmarkStart w:id="4" w:name="sub_200"/>
      <w:bookmarkEnd w:id="4"/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BE6570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</w:pPr>
      <w:bookmarkStart w:id="5" w:name="sub_2001"/>
      <w:bookmarkStart w:id="6" w:name="sub_2002"/>
      <w:bookmarkEnd w:id="5"/>
      <w:bookmarkEnd w:id="6"/>
      <w:r w:rsidRPr="00BE6570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proofErr w:type="spellStart"/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Касинов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i/>
          <w:color w:val="000000"/>
          <w:spacing w:val="10"/>
          <w:sz w:val="20"/>
          <w:szCs w:val="20"/>
          <w:lang w:val="ru-RU"/>
        </w:rPr>
        <w:t>сельсовета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, утвержденного решением Совета депутатов </w:t>
      </w:r>
      <w:proofErr w:type="spellStart"/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Касинов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сельсовета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от  №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(укажите реквизиты иного нормативного акта представительного органа муниципального образования)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eastAsia="hi-IN" w:bidi="hi-IN"/>
        </w:rPr>
      </w:pP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lastRenderedPageBreak/>
        <w:t>Раздел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2.1.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Сведения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об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акциях</w:t>
      </w:r>
      <w:proofErr w:type="spellEnd"/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9"/>
        <w:gridCol w:w="1891"/>
        <w:gridCol w:w="2162"/>
        <w:gridCol w:w="1877"/>
        <w:gridCol w:w="1917"/>
        <w:gridCol w:w="1772"/>
        <w:gridCol w:w="1740"/>
        <w:gridCol w:w="1862"/>
      </w:tblGrid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2D46CA" w:rsidRPr="00BE6570" w:rsidTr="002D46CA">
        <w:tc>
          <w:tcPr>
            <w:tcW w:w="5000" w:type="pct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7" w:name="sub_210"/>
      <w:bookmarkEnd w:id="7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97"/>
        <w:gridCol w:w="1923"/>
        <w:gridCol w:w="1880"/>
        <w:gridCol w:w="1912"/>
        <w:gridCol w:w="1982"/>
        <w:gridCol w:w="1880"/>
        <w:gridCol w:w="1708"/>
        <w:gridCol w:w="1888"/>
      </w:tblGrid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510A03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0" w:name="sub_220"/>
      <w:bookmarkEnd w:id="10"/>
      <w:r w:rsidRPr="00355F5C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355F5C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6"/>
        <w:gridCol w:w="1818"/>
        <w:gridCol w:w="1961"/>
        <w:gridCol w:w="1556"/>
        <w:gridCol w:w="2139"/>
        <w:gridCol w:w="1588"/>
        <w:gridCol w:w="1469"/>
        <w:gridCol w:w="1332"/>
        <w:gridCol w:w="1431"/>
      </w:tblGrid>
      <w:tr w:rsidR="00450998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</w:t>
            </w:r>
          </w:p>
          <w:p w:rsidR="00933FF1" w:rsidRPr="00BE6570" w:rsidRDefault="00933FF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Балансовая/амортизация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254A7F" w:rsidRPr="00BE6570" w:rsidRDefault="00BE6570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</w:t>
            </w:r>
            <w:r w:rsidR="006A2EC4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7F" w:rsidRPr="00BE6570" w:rsidRDefault="00254A7F" w:rsidP="00254A7F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Центр караоке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4A7F" w:rsidRDefault="00254A7F" w:rsidP="00254A7F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Центр караоке</w:t>
            </w:r>
          </w:p>
          <w:p w:rsidR="006A2EC4" w:rsidRPr="006A2EC4" w:rsidRDefault="006A2EC4" w:rsidP="00254A7F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10133\10133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202</w:t>
            </w:r>
          </w:p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17.12.2005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Мотопомпа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Мотопомпа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21712\21712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69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12.12.2005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8522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\8522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2331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07.11.2007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2.3.4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стеллаж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Стеллаж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11972\11972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2331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07.11.2007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2.3.5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-Н (стол левый)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-Н (стол левый)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00000000000000000017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9230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\9230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4145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2.3.6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–Н тумба мобильная 3 ящика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–Н тумба мобильная 3 ящика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7200\7200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4145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2.3.7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Станок для подшивки документов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Станок для подшивки документов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10580\16461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146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17.11.2008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Стол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правый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6A2EC4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Стол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правый</w:t>
            </w:r>
            <w:proofErr w:type="spellEnd"/>
          </w:p>
          <w:p w:rsidR="006A2EC4" w:rsidRPr="00BE6570" w:rsidRDefault="008D2D4B" w:rsidP="006A2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00000000000000000018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8264\8264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99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12.12.2009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Системный блок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Системный блок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00000000000000000019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19612\19612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89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21.12.2009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6A2EC4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2.3.10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Компьютер </w:t>
            </w:r>
          </w:p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Dell Vostro 1015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Компьютер</w:t>
            </w:r>
          </w:p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Dell Vostro 1015</w:t>
            </w:r>
          </w:p>
          <w:p w:rsidR="00254A7F" w:rsidRDefault="00254A7F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lastRenderedPageBreak/>
              <w:t>101340001</w:t>
            </w:r>
          </w:p>
          <w:p w:rsidR="008D2D4B" w:rsidRPr="00BE6570" w:rsidRDefault="008D2D4B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00000000000000000001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19339\19339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89</w:t>
            </w:r>
          </w:p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21.12.2009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0137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Музыкальный центр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RBD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C4" w:rsidRDefault="006A2EC4" w:rsidP="006A2EC4">
            <w:pPr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Музыкальный центр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RBD</w:t>
            </w:r>
          </w:p>
          <w:p w:rsidR="008D2D4B" w:rsidRPr="00BE6570" w:rsidRDefault="008D2D4B" w:rsidP="006A2EC4">
            <w:pPr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00000000000000000007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22456\22456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202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0137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 металлический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 металлический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00000000000000000022</w:t>
            </w:r>
          </w:p>
          <w:p w:rsidR="006A2EC4" w:rsidRPr="00BE6570" w:rsidRDefault="006A2EC4" w:rsidP="006A2EC4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16461.00\16461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1519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27.12.2010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0137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2.3.13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Металлический шкаф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Металлический шкаф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00000000000000000023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17910\17910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2357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2.3.14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Стол 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Стол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4800\4800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2357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2.3.15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Принтер МФУ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Xerox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 3100 </w:t>
            </w:r>
            <w:r w:rsidRPr="00BE6570">
              <w:rPr>
                <w:rFonts w:ascii="Arial" w:hAnsi="Arial" w:cs="Arial"/>
                <w:sz w:val="20"/>
                <w:szCs w:val="20"/>
              </w:rPr>
              <w:t>MFP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|</w:t>
            </w:r>
            <w:r w:rsidRPr="00BE657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Принтер МФУ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Xerox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 3100 </w:t>
            </w:r>
            <w:r w:rsidRPr="00BE6570">
              <w:rPr>
                <w:rFonts w:ascii="Arial" w:hAnsi="Arial" w:cs="Arial"/>
                <w:sz w:val="20"/>
                <w:szCs w:val="20"/>
              </w:rPr>
              <w:t>MFP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|</w:t>
            </w:r>
            <w:r w:rsidRPr="00BE6570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25.12.2011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10200|10200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89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25.12.2011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Светодионовый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прибор (светомузыка)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Светодионовый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прибор (светомузыка)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00000000000000000013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11000\11000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202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11.12.2011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2.3.17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Пользовательский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спутниковый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терминал</w:t>
            </w:r>
            <w:proofErr w:type="spellEnd"/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Пользовательский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спутниковый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терминал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34000|34000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247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</w:rPr>
              <w:t>09.10.2014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2.3.18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ASUS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Х550 СС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ASUS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Х550 СС 23.11.2014</w:t>
            </w:r>
          </w:p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101340003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00000000000000000003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21100|21100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345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23.11.2014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2.3.19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Картотека 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картотека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00000000000000000003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12920\12920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Товарная накладная 295 </w:t>
            </w:r>
          </w:p>
          <w:p w:rsidR="006A2EC4" w:rsidRPr="00BE6570" w:rsidRDefault="006A2EC4" w:rsidP="006A2E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19.12.2014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6A2EC4" w:rsidP="00E7694D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2.3.20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Лестница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Лестница</w:t>
            </w:r>
          </w:p>
          <w:p w:rsidR="00E7694D" w:rsidRPr="00BE6570" w:rsidRDefault="008D2D4B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6740\6740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324</w:t>
            </w:r>
          </w:p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24.10.2014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2.3.21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Тумба мобильная с замком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Тумба мобильная с замком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00000000000000000020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3813,30\3813,30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2 89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12.12.2014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Кресло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Кресло офисное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00000000000000000004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4893\4893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1552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29.10.2015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2D46CA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2.3.23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Renault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LOGAN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Renault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LOGAN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00000000000000000001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676170/676170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2D46CA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Паспорт транспортного средства </w:t>
            </w:r>
            <w:r w:rsidR="006A2EC4"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0000000439</w:t>
            </w:r>
          </w:p>
          <w:p w:rsidR="006A2EC4" w:rsidRPr="002D46CA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от20</w:t>
            </w:r>
            <w:r w:rsidRPr="002D46C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.12.2017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Lenqvo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Lenqvo</w:t>
            </w:r>
            <w:proofErr w:type="spellEnd"/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00000000000000000004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61750\61750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№15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21.07.2017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обогревательТепловая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пушка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BALLU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BHP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-15-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M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3ф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Тепловая пушка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BALLU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BHP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-15-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M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3ф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11173\11173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 фактура № 3575 от 01.11.2017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2.3.26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Мотокоса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HUSQVARNA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Мотокоса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HUSQVARNA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00000000000000000002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29328\29328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2337 07.06.2017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2.3.27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Тепловая пушка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Тепловая пушка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12487\12487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 фактура № 3575 от 02.11.2017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ED428A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Многофункциональное устройство (</w:t>
            </w:r>
            <w:proofErr w:type="spellStart"/>
            <w:proofErr w:type="gram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принтер,сканер</w:t>
            </w:r>
            <w:proofErr w:type="gram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,копир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)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Kyosera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lastRenderedPageBreak/>
              <w:t>ECOSYS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V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2135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dn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C4" w:rsidRPr="007026F2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lastRenderedPageBreak/>
              <w:t>Многофункциональное устройство (</w:t>
            </w:r>
            <w:proofErr w:type="spellStart"/>
            <w:proofErr w:type="gram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принтер,сканер</w:t>
            </w:r>
            <w:proofErr w:type="gram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,копир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)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Kyosera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ECOSYS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V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2135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dn</w:t>
            </w:r>
            <w:proofErr w:type="spellEnd"/>
          </w:p>
          <w:p w:rsidR="008D2D4B" w:rsidRPr="00BE6570" w:rsidRDefault="008D2D4B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00000000000000000008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21350\21350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№13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06.07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.2018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ED428A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2.3.29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HL AUDIO SMR8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микшерный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пульт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HL AUDIO SMR8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микшерный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пульт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</w:p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101340016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15263\15263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1340 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ED428A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2.3.30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SHURE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-830 радиосистема (2 микрофона на базе)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SHURE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-830 радиосистема (2 микрофона на базе)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21000\21000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№1341 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AF51B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2.3.31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Behringer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–акустическая система активная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Behringer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–акустическая система активная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21866,26\21866,26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№1341 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AF51B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Баян «Тула» БН-37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Баян «Тула» БН-37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63050\53050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№1339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6A2EC4" w:rsidRDefault="006A2EC4" w:rsidP="006A2EC4">
            <w:r w:rsidRPr="00AF51B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2.3.33</w:t>
            </w:r>
          </w:p>
        </w:tc>
        <w:tc>
          <w:tcPr>
            <w:tcW w:w="6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МФУ</w:t>
            </w:r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Лазерный</w:t>
            </w:r>
            <w:r w:rsidRPr="00BE6570">
              <w:rPr>
                <w:rFonts w:ascii="Arial" w:hAnsi="Arial" w:cs="Arial"/>
                <w:sz w:val="20"/>
                <w:szCs w:val="20"/>
              </w:rPr>
              <w:t xml:space="preserve"> KYOCERA Fs-102MFP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МФУ</w:t>
            </w:r>
            <w:r w:rsidRPr="0070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Лазерный</w:t>
            </w:r>
            <w:r w:rsidRPr="0070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</w:rPr>
              <w:t>KYOCERA</w:t>
            </w:r>
            <w:r w:rsidRPr="0070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</w:rPr>
              <w:t>Fs</w:t>
            </w:r>
            <w:r w:rsidRPr="007026F2">
              <w:rPr>
                <w:rFonts w:ascii="Arial" w:hAnsi="Arial" w:cs="Arial"/>
                <w:sz w:val="20"/>
                <w:szCs w:val="20"/>
              </w:rPr>
              <w:t>-102</w:t>
            </w:r>
            <w:r w:rsidRPr="00BE6570">
              <w:rPr>
                <w:rFonts w:ascii="Arial" w:hAnsi="Arial" w:cs="Arial"/>
                <w:sz w:val="20"/>
                <w:szCs w:val="20"/>
              </w:rPr>
              <w:t>MFP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6F2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00000000000000000009</w:t>
            </w:r>
          </w:p>
          <w:p w:rsidR="006A2EC4" w:rsidRPr="007026F2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19499\19499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№УТ000001292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2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2.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05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1F17B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2.3.34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BEAM DANCE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светодиодный прибор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BEAM DANCE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светодиодный прибор</w:t>
            </w:r>
          </w:p>
          <w:p w:rsidR="00685B91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00000000000000000014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20542\20542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№1339 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1F17B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2.3.35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WHITE BALL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светодиодный прибор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WHITE BALL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светодиодный прибор</w:t>
            </w:r>
          </w:p>
          <w:p w:rsidR="006A2EC4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19941\19941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№1341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1F17B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2.3.36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Телевизор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60 UK6200PLA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Телевизор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60 UK6200PLA</w:t>
            </w:r>
          </w:p>
          <w:p w:rsidR="00685B91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59999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\59999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№5210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rPr>
          <w:trHeight w:val="1550"/>
        </w:trPr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6A2EC4" w:rsidRDefault="006A2EC4" w:rsidP="006A2EC4">
            <w:r w:rsidRPr="00716886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2.3.37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Цифровая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камера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SONY Cyber-shot DSCN300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Цифровая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камера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SONY Cyber-shot DSCN300</w:t>
            </w:r>
          </w:p>
          <w:p w:rsidR="00685B91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19250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\19250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№5211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716886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2.3.38</w:t>
            </w:r>
          </w:p>
        </w:tc>
        <w:tc>
          <w:tcPr>
            <w:tcW w:w="6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Acer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Extensa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15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Acer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Extensa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15</w:t>
            </w:r>
          </w:p>
          <w:p w:rsidR="006A2EC4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52000\52000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№45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26.10.2021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716886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Принтер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Canon PIXMA G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Принтер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Canon PIXMA G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1420</w:t>
            </w:r>
          </w:p>
          <w:p w:rsidR="006A2EC4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00000000000000000008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16500\16500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Товарная накладная №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lastRenderedPageBreak/>
              <w:t>42 от 13.10.2021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13" w:name="sub_300"/>
      <w:bookmarkEnd w:id="13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2.4. Сведения </w:t>
      </w:r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0"/>
        <w:gridCol w:w="1420"/>
        <w:gridCol w:w="1064"/>
        <w:gridCol w:w="1482"/>
        <w:gridCol w:w="1673"/>
        <w:gridCol w:w="1708"/>
        <w:gridCol w:w="1467"/>
        <w:gridCol w:w="1580"/>
        <w:gridCol w:w="1429"/>
        <w:gridCol w:w="1537"/>
      </w:tblGrid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стоимости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участниках общей долевой собственности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</w:tr>
      <w:tr w:rsidR="002D46CA" w:rsidRPr="00BE6570" w:rsidTr="002D46CA">
        <w:tc>
          <w:tcPr>
            <w:tcW w:w="5000" w:type="pct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BE6570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D26D9E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450998" w:rsidRPr="00BE6570" w:rsidSect="00BE6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10"/>
    <w:rsid w:val="00021F36"/>
    <w:rsid w:val="00044777"/>
    <w:rsid w:val="000662D0"/>
    <w:rsid w:val="00081D2F"/>
    <w:rsid w:val="000F6ACB"/>
    <w:rsid w:val="0010432E"/>
    <w:rsid w:val="001130B9"/>
    <w:rsid w:val="00137D62"/>
    <w:rsid w:val="00143DE4"/>
    <w:rsid w:val="00152C77"/>
    <w:rsid w:val="00186821"/>
    <w:rsid w:val="001A1DC0"/>
    <w:rsid w:val="001E4321"/>
    <w:rsid w:val="00206C97"/>
    <w:rsid w:val="002213A0"/>
    <w:rsid w:val="0025299F"/>
    <w:rsid w:val="00254A7F"/>
    <w:rsid w:val="00254B3D"/>
    <w:rsid w:val="002A6AB6"/>
    <w:rsid w:val="002B481E"/>
    <w:rsid w:val="002D46CA"/>
    <w:rsid w:val="002E6317"/>
    <w:rsid w:val="00303BD8"/>
    <w:rsid w:val="00355F5C"/>
    <w:rsid w:val="003D72ED"/>
    <w:rsid w:val="00422C4A"/>
    <w:rsid w:val="00432415"/>
    <w:rsid w:val="00450998"/>
    <w:rsid w:val="0045171A"/>
    <w:rsid w:val="0047755F"/>
    <w:rsid w:val="004B03B2"/>
    <w:rsid w:val="004C7344"/>
    <w:rsid w:val="00510A03"/>
    <w:rsid w:val="00521444"/>
    <w:rsid w:val="005806C1"/>
    <w:rsid w:val="005B2ABE"/>
    <w:rsid w:val="0061271F"/>
    <w:rsid w:val="0066370E"/>
    <w:rsid w:val="00685B91"/>
    <w:rsid w:val="006A2EC4"/>
    <w:rsid w:val="006B35D9"/>
    <w:rsid w:val="006C29DA"/>
    <w:rsid w:val="006C42F9"/>
    <w:rsid w:val="007026F2"/>
    <w:rsid w:val="00713602"/>
    <w:rsid w:val="00744CE1"/>
    <w:rsid w:val="007A536F"/>
    <w:rsid w:val="007B7D41"/>
    <w:rsid w:val="007C6BA7"/>
    <w:rsid w:val="00883AB5"/>
    <w:rsid w:val="008D2D4B"/>
    <w:rsid w:val="008D7410"/>
    <w:rsid w:val="00933FF1"/>
    <w:rsid w:val="00956013"/>
    <w:rsid w:val="00994B9A"/>
    <w:rsid w:val="009A248C"/>
    <w:rsid w:val="009C1973"/>
    <w:rsid w:val="00A11A47"/>
    <w:rsid w:val="00A52152"/>
    <w:rsid w:val="00A60903"/>
    <w:rsid w:val="00A6663B"/>
    <w:rsid w:val="00A73D4A"/>
    <w:rsid w:val="00AA6CF8"/>
    <w:rsid w:val="00B2645E"/>
    <w:rsid w:val="00B45670"/>
    <w:rsid w:val="00B74E46"/>
    <w:rsid w:val="00BE42F1"/>
    <w:rsid w:val="00BE6570"/>
    <w:rsid w:val="00C11BDE"/>
    <w:rsid w:val="00CE45CE"/>
    <w:rsid w:val="00CE68E4"/>
    <w:rsid w:val="00CF27B3"/>
    <w:rsid w:val="00CF2B0D"/>
    <w:rsid w:val="00D26D9E"/>
    <w:rsid w:val="00DA0C3C"/>
    <w:rsid w:val="00E5643D"/>
    <w:rsid w:val="00E640C8"/>
    <w:rsid w:val="00E67E25"/>
    <w:rsid w:val="00E70203"/>
    <w:rsid w:val="00E7694D"/>
    <w:rsid w:val="00EB04E9"/>
    <w:rsid w:val="00ED5194"/>
    <w:rsid w:val="00F1494B"/>
    <w:rsid w:val="00F55BCF"/>
    <w:rsid w:val="00F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9C225-3CBD-4689-ADBE-7E13D72F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2025-03-19T06:39:00Z</dcterms:created>
  <dcterms:modified xsi:type="dcterms:W3CDTF">2025-03-19T06:39:00Z</dcterms:modified>
</cp:coreProperties>
</file>