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72" w:rsidRPr="00083A9E" w:rsidRDefault="00DC3472" w:rsidP="00083A9E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3A9E">
        <w:rPr>
          <w:rFonts w:ascii="Times New Roman" w:hAnsi="Times New Roman" w:cs="Times New Roman"/>
          <w:b/>
          <w:color w:val="auto"/>
          <w:sz w:val="28"/>
          <w:szCs w:val="28"/>
        </w:rPr>
        <w:t>Заключение по результатам публичных слушаний</w:t>
      </w:r>
    </w:p>
    <w:p w:rsidR="00DC3472" w:rsidRPr="00647BE1" w:rsidRDefault="00DC3472" w:rsidP="00647BE1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C3472" w:rsidRPr="00647BE1" w:rsidRDefault="001020B3" w:rsidP="00647BE1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Касиновка</w:t>
      </w:r>
      <w:proofErr w:type="spellEnd"/>
      <w:r w:rsidR="00613AF2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613AF2" w:rsidRPr="00647BE1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DC3472" w:rsidRPr="00647B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13AF2" w:rsidRPr="00647BE1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DC3472" w:rsidRPr="00647BE1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613AF2" w:rsidRPr="00647BE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DC3472" w:rsidRPr="00647BE1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613AF2" w:rsidRPr="00647B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C3472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C3472" w:rsidRPr="00647BE1" w:rsidRDefault="00DC3472" w:rsidP="00647BE1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3AF2" w:rsidRPr="00647BE1" w:rsidRDefault="00613AF2" w:rsidP="00647BE1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proofErr w:type="gramStart"/>
      <w:r w:rsidRPr="00647BE1">
        <w:rPr>
          <w:rFonts w:ascii="Times New Roman" w:hAnsi="Times New Roman" w:cs="Times New Roman"/>
          <w:color w:val="auto"/>
          <w:sz w:val="28"/>
          <w:szCs w:val="28"/>
        </w:rPr>
        <w:t>проекту  планировки</w:t>
      </w:r>
      <w:proofErr w:type="gramEnd"/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</w:t>
      </w:r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«Водоснабжение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д.Касиновка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Касиновского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области»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C3472" w:rsidRPr="00647BE1">
        <w:rPr>
          <w:rFonts w:ascii="Times New Roman" w:hAnsi="Times New Roman" w:cs="Times New Roman"/>
          <w:color w:val="auto"/>
          <w:sz w:val="28"/>
          <w:szCs w:val="28"/>
        </w:rPr>
        <w:t>Объект обсуждения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: проект 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объекта: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3472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«Водоснабжение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д.Касиновка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Касиновского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области»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3472" w:rsidRPr="00647BE1" w:rsidRDefault="00DC3472" w:rsidP="00647BE1">
      <w:pPr>
        <w:pStyle w:val="1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Заказчик — Администрация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</w:t>
      </w:r>
      <w:r w:rsidR="00613AF2" w:rsidRPr="00647BE1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="00613AF2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Pr="00647BE1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области.</w:t>
      </w:r>
    </w:p>
    <w:p w:rsidR="00DC3472" w:rsidRPr="00647BE1" w:rsidRDefault="00613AF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Проектировщик — ООО «Курские просторы</w:t>
      </w:r>
      <w:r w:rsidR="00DC3472" w:rsidRPr="00647BE1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613AF2" w:rsidRPr="00647BE1" w:rsidRDefault="00DC3472" w:rsidP="00647BE1">
      <w:pPr>
        <w:spacing w:line="360" w:lineRule="auto"/>
        <w:jc w:val="both"/>
        <w:rPr>
          <w:sz w:val="28"/>
          <w:szCs w:val="28"/>
        </w:rPr>
      </w:pPr>
      <w:r w:rsidRPr="00647BE1">
        <w:rPr>
          <w:sz w:val="28"/>
          <w:szCs w:val="28"/>
        </w:rPr>
        <w:t>Основание для проведения публичных слушаний: Градостроительный кодекс Российской Федерац</w:t>
      </w:r>
      <w:r w:rsidR="00613AF2" w:rsidRPr="00647BE1">
        <w:rPr>
          <w:sz w:val="28"/>
          <w:szCs w:val="28"/>
        </w:rPr>
        <w:t>ии; Устав муниципального образования «</w:t>
      </w:r>
      <w:proofErr w:type="spellStart"/>
      <w:r w:rsidR="001020B3">
        <w:rPr>
          <w:sz w:val="28"/>
          <w:szCs w:val="28"/>
        </w:rPr>
        <w:t>Касинов</w:t>
      </w:r>
      <w:r w:rsidR="00613AF2" w:rsidRPr="00647BE1">
        <w:rPr>
          <w:sz w:val="28"/>
          <w:szCs w:val="28"/>
        </w:rPr>
        <w:t>ский</w:t>
      </w:r>
      <w:proofErr w:type="spellEnd"/>
      <w:r w:rsidR="00613AF2" w:rsidRPr="00647BE1">
        <w:rPr>
          <w:sz w:val="28"/>
          <w:szCs w:val="28"/>
        </w:rPr>
        <w:t xml:space="preserve"> сельсовет» </w:t>
      </w:r>
      <w:proofErr w:type="spellStart"/>
      <w:r w:rsidR="00613AF2" w:rsidRPr="00647BE1">
        <w:rPr>
          <w:sz w:val="28"/>
          <w:szCs w:val="28"/>
        </w:rPr>
        <w:t>Щигровского</w:t>
      </w:r>
      <w:proofErr w:type="spellEnd"/>
      <w:r w:rsidR="00613AF2" w:rsidRPr="00647BE1">
        <w:rPr>
          <w:sz w:val="28"/>
          <w:szCs w:val="28"/>
        </w:rPr>
        <w:t xml:space="preserve"> района</w:t>
      </w:r>
      <w:r w:rsidRPr="00647BE1">
        <w:rPr>
          <w:sz w:val="28"/>
          <w:szCs w:val="28"/>
        </w:rPr>
        <w:t xml:space="preserve"> Курской области, </w:t>
      </w:r>
      <w:r w:rsidR="00613AF2" w:rsidRPr="00647BE1">
        <w:rPr>
          <w:sz w:val="28"/>
          <w:szCs w:val="28"/>
        </w:rPr>
        <w:t xml:space="preserve">постановление Администрации </w:t>
      </w:r>
      <w:proofErr w:type="spellStart"/>
      <w:r w:rsidR="001020B3">
        <w:rPr>
          <w:sz w:val="28"/>
          <w:szCs w:val="28"/>
        </w:rPr>
        <w:t>Касинов</w:t>
      </w:r>
      <w:r w:rsidR="00613AF2" w:rsidRPr="00647BE1">
        <w:rPr>
          <w:sz w:val="28"/>
          <w:szCs w:val="28"/>
        </w:rPr>
        <w:t>ского</w:t>
      </w:r>
      <w:proofErr w:type="spellEnd"/>
      <w:r w:rsidR="00613AF2" w:rsidRPr="00647BE1">
        <w:rPr>
          <w:sz w:val="28"/>
          <w:szCs w:val="28"/>
        </w:rPr>
        <w:t xml:space="preserve"> сельсовета </w:t>
      </w:r>
      <w:proofErr w:type="spellStart"/>
      <w:r w:rsidR="00613AF2" w:rsidRPr="00647BE1">
        <w:rPr>
          <w:sz w:val="28"/>
          <w:szCs w:val="28"/>
        </w:rPr>
        <w:t>Щигровского</w:t>
      </w:r>
      <w:proofErr w:type="spellEnd"/>
      <w:r w:rsidR="00613AF2" w:rsidRPr="00647BE1">
        <w:rPr>
          <w:sz w:val="28"/>
          <w:szCs w:val="28"/>
        </w:rPr>
        <w:t xml:space="preserve"> района Курской области «О проведении публичных слушаний по проекту планировки территории и проекту межевания в его составе для установления границ земельных участков  предназначенных для строительства и размещения линейного объекта: </w:t>
      </w:r>
      <w:r w:rsidR="001020B3" w:rsidRPr="001020B3">
        <w:rPr>
          <w:sz w:val="28"/>
          <w:szCs w:val="28"/>
        </w:rPr>
        <w:t xml:space="preserve">«Водоснабжение </w:t>
      </w:r>
      <w:proofErr w:type="spellStart"/>
      <w:r w:rsidR="001020B3" w:rsidRPr="001020B3">
        <w:rPr>
          <w:sz w:val="28"/>
          <w:szCs w:val="28"/>
        </w:rPr>
        <w:t>д.Касиновка</w:t>
      </w:r>
      <w:proofErr w:type="spellEnd"/>
      <w:r w:rsidR="001020B3" w:rsidRPr="001020B3">
        <w:rPr>
          <w:sz w:val="28"/>
          <w:szCs w:val="28"/>
        </w:rPr>
        <w:t xml:space="preserve"> </w:t>
      </w:r>
      <w:proofErr w:type="spellStart"/>
      <w:r w:rsidR="001020B3" w:rsidRPr="001020B3">
        <w:rPr>
          <w:sz w:val="28"/>
          <w:szCs w:val="28"/>
        </w:rPr>
        <w:t>Касиновского</w:t>
      </w:r>
      <w:proofErr w:type="spellEnd"/>
      <w:r w:rsidR="001020B3" w:rsidRPr="001020B3">
        <w:rPr>
          <w:sz w:val="28"/>
          <w:szCs w:val="28"/>
        </w:rPr>
        <w:t xml:space="preserve"> сельсовета </w:t>
      </w:r>
      <w:proofErr w:type="spellStart"/>
      <w:r w:rsidR="001020B3" w:rsidRPr="001020B3">
        <w:rPr>
          <w:sz w:val="28"/>
          <w:szCs w:val="28"/>
        </w:rPr>
        <w:t>Щигровского</w:t>
      </w:r>
      <w:proofErr w:type="spellEnd"/>
      <w:r w:rsidR="001020B3" w:rsidRPr="001020B3">
        <w:rPr>
          <w:sz w:val="28"/>
          <w:szCs w:val="28"/>
        </w:rPr>
        <w:t xml:space="preserve"> района Курской области»</w:t>
      </w:r>
      <w:r w:rsidR="001020B3">
        <w:rPr>
          <w:sz w:val="28"/>
          <w:szCs w:val="28"/>
        </w:rPr>
        <w:t xml:space="preserve"> от 13.05.2019г. № 51</w:t>
      </w:r>
      <w:r w:rsidR="00613AF2" w:rsidRPr="00647BE1">
        <w:rPr>
          <w:sz w:val="28"/>
          <w:szCs w:val="28"/>
        </w:rPr>
        <w:t>.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Опубликование: на официальном сайте Администрации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Pr="00647BE1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области, 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газета «Информационный вестник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ског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spellEnd"/>
      <w:r w:rsidR="001020B3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сельсовета» от 15.05.2019г. №3(7)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647BE1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Экспозиция материалов: здание Администрации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Pr="00647BE1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 по адресу: Курская область,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Щигровский</w:t>
      </w:r>
      <w:proofErr w:type="spellEnd"/>
      <w:r w:rsidR="001020B3">
        <w:rPr>
          <w:rFonts w:ascii="Times New Roman" w:hAnsi="Times New Roman" w:cs="Times New Roman"/>
          <w:color w:val="auto"/>
          <w:sz w:val="28"/>
          <w:szCs w:val="28"/>
        </w:rPr>
        <w:t xml:space="preserve"> район, д.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Касиновка</w:t>
      </w:r>
      <w:proofErr w:type="spellEnd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47BE1" w:rsidRPr="00647BE1" w:rsidRDefault="00647BE1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47BE1" w:rsidRPr="00647BE1" w:rsidRDefault="00647BE1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47BE1" w:rsidRPr="00647BE1" w:rsidRDefault="00DC3472" w:rsidP="00647BE1">
      <w:pPr>
        <w:spacing w:line="360" w:lineRule="auto"/>
        <w:jc w:val="both"/>
        <w:rPr>
          <w:sz w:val="28"/>
          <w:szCs w:val="28"/>
        </w:rPr>
      </w:pPr>
      <w:r w:rsidRPr="00647BE1">
        <w:rPr>
          <w:sz w:val="28"/>
          <w:szCs w:val="28"/>
        </w:rPr>
        <w:t xml:space="preserve">Орган, уполномоченный на проведение публичных слушаний, — </w:t>
      </w:r>
      <w:r w:rsidR="00647BE1" w:rsidRPr="00647BE1">
        <w:rPr>
          <w:sz w:val="28"/>
          <w:szCs w:val="28"/>
        </w:rPr>
        <w:t xml:space="preserve">комиссия по проведению публичных слушаний по проекту планировки территории и проекта межевания в его составе для </w:t>
      </w:r>
      <w:proofErr w:type="gramStart"/>
      <w:r w:rsidR="00647BE1" w:rsidRPr="00647BE1">
        <w:rPr>
          <w:sz w:val="28"/>
          <w:szCs w:val="28"/>
        </w:rPr>
        <w:t>установления  границ</w:t>
      </w:r>
      <w:proofErr w:type="gramEnd"/>
      <w:r w:rsidR="00647BE1" w:rsidRPr="00647BE1">
        <w:rPr>
          <w:sz w:val="28"/>
          <w:szCs w:val="28"/>
        </w:rPr>
        <w:t xml:space="preserve"> земельных участков  предназначенных для строительства и размещения линейного объекта: </w:t>
      </w:r>
      <w:r w:rsidR="001020B3" w:rsidRPr="001020B3">
        <w:rPr>
          <w:sz w:val="28"/>
          <w:szCs w:val="28"/>
        </w:rPr>
        <w:t xml:space="preserve">«Водоснабжение </w:t>
      </w:r>
      <w:proofErr w:type="spellStart"/>
      <w:r w:rsidR="001020B3" w:rsidRPr="001020B3">
        <w:rPr>
          <w:sz w:val="28"/>
          <w:szCs w:val="28"/>
        </w:rPr>
        <w:t>д.Касиновка</w:t>
      </w:r>
      <w:proofErr w:type="spellEnd"/>
      <w:r w:rsidR="001020B3" w:rsidRPr="001020B3">
        <w:rPr>
          <w:sz w:val="28"/>
          <w:szCs w:val="28"/>
        </w:rPr>
        <w:t xml:space="preserve"> </w:t>
      </w:r>
      <w:proofErr w:type="spellStart"/>
      <w:r w:rsidR="001020B3" w:rsidRPr="001020B3">
        <w:rPr>
          <w:sz w:val="28"/>
          <w:szCs w:val="28"/>
        </w:rPr>
        <w:t>Касиновского</w:t>
      </w:r>
      <w:proofErr w:type="spellEnd"/>
      <w:r w:rsidR="001020B3" w:rsidRPr="001020B3">
        <w:rPr>
          <w:sz w:val="28"/>
          <w:szCs w:val="28"/>
        </w:rPr>
        <w:t xml:space="preserve"> сельсовета </w:t>
      </w:r>
      <w:proofErr w:type="spellStart"/>
      <w:r w:rsidR="001020B3" w:rsidRPr="001020B3">
        <w:rPr>
          <w:sz w:val="28"/>
          <w:szCs w:val="28"/>
        </w:rPr>
        <w:t>Щигровского</w:t>
      </w:r>
      <w:proofErr w:type="spellEnd"/>
      <w:r w:rsidR="001020B3" w:rsidRPr="001020B3">
        <w:rPr>
          <w:sz w:val="28"/>
          <w:szCs w:val="28"/>
        </w:rPr>
        <w:t xml:space="preserve"> района Курской области»</w:t>
      </w:r>
      <w:r w:rsidR="001020B3">
        <w:rPr>
          <w:sz w:val="28"/>
          <w:szCs w:val="28"/>
        </w:rPr>
        <w:t>.</w:t>
      </w:r>
    </w:p>
    <w:p w:rsidR="00DC3472" w:rsidRPr="00647BE1" w:rsidRDefault="00DC3472" w:rsidP="001020B3">
      <w:pPr>
        <w:pStyle w:val="a3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Пуб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личные 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 xml:space="preserve">слушания состоялись в д.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Касиновка</w:t>
      </w:r>
      <w:proofErr w:type="spellEnd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647BE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с 1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часов 00 минут до 1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часов 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0 минут.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Количество отзывов:</w:t>
      </w:r>
    </w:p>
    <w:p w:rsidR="00DC3472" w:rsidRPr="00647BE1" w:rsidRDefault="00DC3472" w:rsidP="00647BE1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полученных по почте с пометкой "Публичные слушания по проекту 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планировки территории и проекта межевания в его составе для </w:t>
      </w:r>
      <w:proofErr w:type="gramStart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установления  границ</w:t>
      </w:r>
      <w:proofErr w:type="gramEnd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земельных участков  предназначенных для строительства и размещения линейного объекта:</w:t>
      </w:r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«Водоснабжение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д.Касиновка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Касиновского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области»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– 0;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полученных по электронной почте — 0;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в регистрационной книге отзывов на выставочной площадке — 0.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Всего отзывов, занесенный в протокол публичных слушаний — 0.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При проведении публичных слушаний участники публичных слушаний высказывали предложения и замечания по предмету обсуждения, задавали вопросы.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Выступили: представители комиссии по проведению публичных слушаний по вышеуказанному проекту. В ходе обсуждения особое внимание обратили на значимость строительства 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водопровода.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Заключение: 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lastRenderedPageBreak/>
        <w:t>1. Публичные слушания проводились в соответствии с действующим законодательством</w:t>
      </w:r>
      <w:r w:rsidRPr="00647B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и считаются состоявшимися.</w:t>
      </w:r>
    </w:p>
    <w:p w:rsidR="00DC3472" w:rsidRPr="00647BE1" w:rsidRDefault="00DC3472" w:rsidP="00647BE1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2. По результатам публичных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слушаний по проекту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планировки территории и проекта межевания в его составе для </w:t>
      </w:r>
      <w:proofErr w:type="gramStart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установления  границ</w:t>
      </w:r>
      <w:proofErr w:type="gramEnd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земельных участков  предназначенных для строительства и размещения линейного объекта: </w:t>
      </w:r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«Водоснабжение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д.Касиновка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Касиновского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области»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предложено:</w:t>
      </w:r>
    </w:p>
    <w:p w:rsidR="001020B3" w:rsidRDefault="00DC3472" w:rsidP="00647BE1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1). Одобрить в целом представленный проект планировки территории и проект межевания в его составе для установления границ </w:t>
      </w:r>
      <w:proofErr w:type="gramStart"/>
      <w:r w:rsidRPr="00647BE1">
        <w:rPr>
          <w:rFonts w:ascii="Times New Roman" w:hAnsi="Times New Roman" w:cs="Times New Roman"/>
          <w:color w:val="auto"/>
          <w:sz w:val="28"/>
          <w:szCs w:val="28"/>
        </w:rPr>
        <w:t>земельных участков</w:t>
      </w:r>
      <w:proofErr w:type="gramEnd"/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предназначенных для строительства и размещения линейного объекта </w:t>
      </w:r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«Водоснабжение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д.Касиновка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Касиновского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области»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3472" w:rsidRPr="00647BE1" w:rsidRDefault="00DC3472" w:rsidP="00647BE1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2). 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Комиссия по проведению публичных слушаний по проекту планировки территории и проекта межевания в его составе для установления  границ земельных участков  предназначенных для строительства и размещения линейного объекта: </w:t>
      </w:r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«Водоснабжение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д.Касиновка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Касиновского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области»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в соответствии с Градостроительным кодексом РФ, Уставом муниципального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«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ский</w:t>
      </w:r>
      <w:proofErr w:type="spellEnd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сельсовет» </w:t>
      </w:r>
      <w:proofErr w:type="spellStart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подготовить документы и материалы о результатах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</w:t>
      </w:r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«Водоснабжение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д.Касиновка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Касиновского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области»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Главе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Pr="00647BE1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 для принятия решения об утверждении или отказе в утверждении данного проекта.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3. Результаты открытого голосования: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Зарегистрированных участников публичных слушаний, принявших участие в голосовании </w:t>
      </w:r>
      <w:r w:rsidRPr="00647BE1">
        <w:rPr>
          <w:rFonts w:ascii="Times New Roman" w:hAnsi="Times New Roman" w:cs="Times New Roman"/>
          <w:b/>
          <w:color w:val="auto"/>
          <w:sz w:val="28"/>
          <w:szCs w:val="28"/>
        </w:rPr>
        <w:t>—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 xml:space="preserve">9 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человек;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"За" резолюцию публичных слушаний — 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человек;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lastRenderedPageBreak/>
        <w:t>"Против" — 0 человек;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"Воздержались" — 0 человек.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4. Проект рекомендуется к утверждению.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5. Опубликовать данное Заключение на официальном сайте Администрации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</w:t>
      </w:r>
      <w:r w:rsidR="00647BE1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="00647BE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Pr="00647BE1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области.</w:t>
      </w:r>
      <w:r w:rsidR="00647B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(в газете</w:t>
      </w:r>
      <w:r w:rsidR="00647BE1">
        <w:rPr>
          <w:rFonts w:ascii="Times New Roman" w:hAnsi="Times New Roman" w:cs="Times New Roman"/>
          <w:color w:val="auto"/>
          <w:sz w:val="28"/>
          <w:szCs w:val="28"/>
        </w:rPr>
        <w:t xml:space="preserve"> «Информационный вестник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</w:t>
      </w:r>
      <w:r w:rsidR="00647BE1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="00647BE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сельсовета»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Рекомендации:</w:t>
      </w:r>
    </w:p>
    <w:p w:rsidR="00DC3472" w:rsidRPr="00647BE1" w:rsidRDefault="00DC3472" w:rsidP="00647BE1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Заключения по результатам публичных слушаний по проекту планировки территории и проекту межевания в его составе для установления границ </w:t>
      </w:r>
      <w:proofErr w:type="gramStart"/>
      <w:r w:rsidRPr="00647BE1">
        <w:rPr>
          <w:rFonts w:ascii="Times New Roman" w:hAnsi="Times New Roman" w:cs="Times New Roman"/>
          <w:color w:val="auto"/>
          <w:sz w:val="28"/>
          <w:szCs w:val="28"/>
        </w:rPr>
        <w:t>земельных участков</w:t>
      </w:r>
      <w:proofErr w:type="gramEnd"/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предназначенных для строительства и размещения линейного объекта </w:t>
      </w:r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«Водоснабжение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д.Касиновка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Касиновского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="001020B3" w:rsidRPr="001020B3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области»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комиссия считает проект планировки готовым к утверждению.</w:t>
      </w:r>
    </w:p>
    <w:p w:rsidR="00647BE1" w:rsidRPr="00103988" w:rsidRDefault="00647BE1" w:rsidP="00647BE1">
      <w:pPr>
        <w:jc w:val="both"/>
        <w:rPr>
          <w:sz w:val="28"/>
          <w:szCs w:val="28"/>
        </w:rPr>
      </w:pPr>
      <w:r w:rsidRPr="00103988">
        <w:rPr>
          <w:sz w:val="28"/>
          <w:szCs w:val="28"/>
        </w:rPr>
        <w:t xml:space="preserve">Подписи членов комиссии: </w:t>
      </w:r>
    </w:p>
    <w:p w:rsidR="00647BE1" w:rsidRPr="00103988" w:rsidRDefault="00647BE1" w:rsidP="00647BE1">
      <w:pPr>
        <w:jc w:val="both"/>
        <w:rPr>
          <w:sz w:val="28"/>
          <w:szCs w:val="28"/>
        </w:rPr>
      </w:pPr>
    </w:p>
    <w:p w:rsidR="00647BE1" w:rsidRPr="00103988" w:rsidRDefault="001020B3" w:rsidP="00647B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Курашов</w:t>
      </w:r>
      <w:proofErr w:type="spellEnd"/>
      <w:r>
        <w:rPr>
          <w:sz w:val="28"/>
          <w:szCs w:val="28"/>
        </w:rPr>
        <w:t xml:space="preserve"> Александр Иванович</w:t>
      </w:r>
      <w:r w:rsidR="00647BE1" w:rsidRPr="00103988">
        <w:rPr>
          <w:sz w:val="28"/>
          <w:szCs w:val="28"/>
        </w:rPr>
        <w:t xml:space="preserve"> </w:t>
      </w:r>
    </w:p>
    <w:p w:rsidR="00647BE1" w:rsidRPr="00103988" w:rsidRDefault="00647BE1" w:rsidP="00647BE1">
      <w:pPr>
        <w:jc w:val="both"/>
        <w:rPr>
          <w:sz w:val="28"/>
          <w:szCs w:val="28"/>
        </w:rPr>
      </w:pPr>
    </w:p>
    <w:p w:rsidR="00647BE1" w:rsidRPr="00103988" w:rsidRDefault="001020B3" w:rsidP="00647BE1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Степанова Екатерина Петровна</w:t>
      </w:r>
      <w:r w:rsidR="00647BE1" w:rsidRPr="00103988">
        <w:rPr>
          <w:sz w:val="28"/>
          <w:szCs w:val="28"/>
        </w:rPr>
        <w:t xml:space="preserve"> </w:t>
      </w:r>
    </w:p>
    <w:p w:rsidR="00647BE1" w:rsidRPr="00103988" w:rsidRDefault="00647BE1" w:rsidP="00647BE1">
      <w:pPr>
        <w:jc w:val="both"/>
        <w:rPr>
          <w:sz w:val="28"/>
          <w:szCs w:val="28"/>
        </w:rPr>
      </w:pPr>
    </w:p>
    <w:p w:rsidR="00647BE1" w:rsidRPr="00103988" w:rsidRDefault="00647BE1" w:rsidP="00647BE1">
      <w:pPr>
        <w:jc w:val="both"/>
        <w:rPr>
          <w:sz w:val="28"/>
          <w:szCs w:val="28"/>
        </w:rPr>
      </w:pPr>
      <w:r w:rsidRPr="00103988">
        <w:rPr>
          <w:sz w:val="28"/>
          <w:szCs w:val="28"/>
        </w:rPr>
        <w:t xml:space="preserve">Михайлов Николай Анатольевич </w:t>
      </w:r>
    </w:p>
    <w:p w:rsidR="00647BE1" w:rsidRPr="00103988" w:rsidRDefault="00647BE1" w:rsidP="00647BE1">
      <w:pPr>
        <w:jc w:val="both"/>
        <w:rPr>
          <w:sz w:val="28"/>
          <w:szCs w:val="28"/>
        </w:rPr>
      </w:pPr>
    </w:p>
    <w:p w:rsidR="00647BE1" w:rsidRPr="00103988" w:rsidRDefault="00647BE1" w:rsidP="00647BE1">
      <w:pPr>
        <w:jc w:val="both"/>
        <w:rPr>
          <w:sz w:val="28"/>
          <w:szCs w:val="28"/>
        </w:rPr>
      </w:pPr>
      <w:r w:rsidRPr="00103988">
        <w:rPr>
          <w:sz w:val="28"/>
          <w:szCs w:val="28"/>
        </w:rPr>
        <w:t>Мосина Лариса Валентиновна</w:t>
      </w:r>
    </w:p>
    <w:p w:rsidR="00647BE1" w:rsidRPr="00103988" w:rsidRDefault="00647BE1" w:rsidP="00647BE1">
      <w:pPr>
        <w:jc w:val="both"/>
        <w:rPr>
          <w:sz w:val="28"/>
          <w:szCs w:val="28"/>
        </w:rPr>
      </w:pPr>
    </w:p>
    <w:p w:rsidR="00647BE1" w:rsidRPr="00103988" w:rsidRDefault="00647BE1" w:rsidP="00647BE1">
      <w:pPr>
        <w:jc w:val="both"/>
        <w:rPr>
          <w:rFonts w:eastAsia="Courier New"/>
          <w:sz w:val="28"/>
          <w:szCs w:val="28"/>
        </w:rPr>
      </w:pPr>
      <w:proofErr w:type="spellStart"/>
      <w:r w:rsidRPr="00103988">
        <w:rPr>
          <w:rFonts w:eastAsia="Courier New"/>
          <w:sz w:val="28"/>
          <w:szCs w:val="28"/>
        </w:rPr>
        <w:t>Гатилова</w:t>
      </w:r>
      <w:proofErr w:type="spellEnd"/>
      <w:r w:rsidRPr="00103988">
        <w:rPr>
          <w:rFonts w:eastAsia="Courier New"/>
          <w:sz w:val="28"/>
          <w:szCs w:val="28"/>
        </w:rPr>
        <w:t xml:space="preserve"> Роза Никитична</w:t>
      </w:r>
    </w:p>
    <w:p w:rsidR="00647BE1" w:rsidRPr="00103988" w:rsidRDefault="00647BE1" w:rsidP="00647BE1">
      <w:pPr>
        <w:jc w:val="both"/>
        <w:rPr>
          <w:rFonts w:eastAsia="Courier New"/>
          <w:sz w:val="28"/>
          <w:szCs w:val="28"/>
        </w:rPr>
      </w:pPr>
    </w:p>
    <w:p w:rsidR="00647BE1" w:rsidRPr="00103988" w:rsidRDefault="00647BE1" w:rsidP="00647BE1">
      <w:pPr>
        <w:jc w:val="both"/>
        <w:rPr>
          <w:rFonts w:eastAsia="Courier New"/>
          <w:sz w:val="28"/>
          <w:szCs w:val="28"/>
        </w:rPr>
      </w:pPr>
      <w:proofErr w:type="spellStart"/>
      <w:r w:rsidRPr="00103988">
        <w:rPr>
          <w:rFonts w:eastAsia="Courier New"/>
          <w:sz w:val="28"/>
          <w:szCs w:val="28"/>
        </w:rPr>
        <w:t>Густоваров</w:t>
      </w:r>
      <w:proofErr w:type="spellEnd"/>
      <w:r w:rsidRPr="00103988">
        <w:rPr>
          <w:rFonts w:eastAsia="Courier New"/>
          <w:sz w:val="28"/>
          <w:szCs w:val="28"/>
        </w:rPr>
        <w:t xml:space="preserve"> Сергей Вячеславович </w:t>
      </w:r>
    </w:p>
    <w:p w:rsidR="00647BE1" w:rsidRPr="00103988" w:rsidRDefault="00647BE1" w:rsidP="00647BE1">
      <w:pPr>
        <w:jc w:val="both"/>
        <w:rPr>
          <w:rFonts w:eastAsia="Courier New"/>
          <w:sz w:val="28"/>
          <w:szCs w:val="28"/>
        </w:rPr>
      </w:pPr>
    </w:p>
    <w:p w:rsidR="00647BE1" w:rsidRPr="00103988" w:rsidRDefault="00647BE1" w:rsidP="00647BE1">
      <w:pPr>
        <w:jc w:val="both"/>
        <w:rPr>
          <w:sz w:val="28"/>
          <w:szCs w:val="28"/>
        </w:rPr>
      </w:pPr>
      <w:r w:rsidRPr="00103988">
        <w:rPr>
          <w:sz w:val="28"/>
          <w:szCs w:val="28"/>
        </w:rPr>
        <w:t>Краснобаев Александр Геннадьевич</w:t>
      </w:r>
    </w:p>
    <w:p w:rsidR="00647BE1" w:rsidRPr="00103988" w:rsidRDefault="00647BE1" w:rsidP="00647BE1">
      <w:pPr>
        <w:jc w:val="both"/>
        <w:rPr>
          <w:sz w:val="28"/>
          <w:szCs w:val="28"/>
        </w:rPr>
      </w:pPr>
    </w:p>
    <w:p w:rsidR="00647BE1" w:rsidRPr="00103988" w:rsidRDefault="000635DF" w:rsidP="00647BE1">
      <w:pPr>
        <w:jc w:val="both"/>
        <w:rPr>
          <w:sz w:val="28"/>
          <w:szCs w:val="28"/>
        </w:rPr>
      </w:pPr>
      <w:r>
        <w:rPr>
          <w:sz w:val="28"/>
          <w:szCs w:val="28"/>
        </w:rPr>
        <w:t>Егоров Александр Анатольевич</w:t>
      </w:r>
      <w:r w:rsidR="00647BE1" w:rsidRPr="00103988">
        <w:rPr>
          <w:sz w:val="28"/>
          <w:szCs w:val="28"/>
        </w:rPr>
        <w:t xml:space="preserve"> </w:t>
      </w:r>
    </w:p>
    <w:p w:rsidR="00647BE1" w:rsidRPr="00103988" w:rsidRDefault="00647BE1" w:rsidP="00647BE1">
      <w:pPr>
        <w:jc w:val="both"/>
        <w:rPr>
          <w:sz w:val="28"/>
          <w:szCs w:val="28"/>
        </w:rPr>
      </w:pPr>
    </w:p>
    <w:p w:rsidR="00647BE1" w:rsidRPr="00103988" w:rsidRDefault="000635DF" w:rsidP="00647BE1">
      <w:pPr>
        <w:jc w:val="both"/>
        <w:rPr>
          <w:sz w:val="28"/>
          <w:szCs w:val="28"/>
        </w:rPr>
      </w:pPr>
      <w:r>
        <w:rPr>
          <w:sz w:val="28"/>
          <w:szCs w:val="28"/>
        </w:rPr>
        <w:t>Марусина Лидия Николаевна</w:t>
      </w:r>
      <w:bookmarkStart w:id="0" w:name="_GoBack"/>
      <w:bookmarkEnd w:id="0"/>
    </w:p>
    <w:p w:rsidR="002801A9" w:rsidRPr="00647BE1" w:rsidRDefault="002801A9" w:rsidP="00647BE1">
      <w:pPr>
        <w:spacing w:line="360" w:lineRule="auto"/>
        <w:rPr>
          <w:sz w:val="28"/>
          <w:szCs w:val="28"/>
        </w:rPr>
      </w:pPr>
    </w:p>
    <w:sectPr w:rsidR="002801A9" w:rsidRPr="00647BE1" w:rsidSect="0028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472"/>
    <w:rsid w:val="000635DF"/>
    <w:rsid w:val="00083A9E"/>
    <w:rsid w:val="001020B3"/>
    <w:rsid w:val="002801A9"/>
    <w:rsid w:val="00453FA9"/>
    <w:rsid w:val="00613AF2"/>
    <w:rsid w:val="00647BE1"/>
    <w:rsid w:val="00D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30CB0-5A55-4ADB-97A3-5707945E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3472"/>
    <w:pPr>
      <w:outlineLvl w:val="0"/>
    </w:pPr>
    <w:rPr>
      <w:rFonts w:ascii="Arial" w:hAnsi="Arial" w:cs="Arial"/>
      <w:color w:val="D34A3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72"/>
    <w:rPr>
      <w:rFonts w:ascii="Arial" w:eastAsia="Times New Roman" w:hAnsi="Arial" w:cs="Arial"/>
      <w:color w:val="D34A3E"/>
      <w:kern w:val="36"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DC3472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1">
    <w:name w:val="Основной текст1"/>
    <w:rsid w:val="00DC3472"/>
    <w:rPr>
      <w:rFonts w:ascii="Times New Roman" w:hAnsi="Times New Roman" w:cs="Times New Roman" w:hint="default"/>
      <w:strike w:val="0"/>
      <w:dstrike w:val="0"/>
      <w:color w:val="000000"/>
      <w:spacing w:val="-2"/>
      <w:w w:val="100"/>
      <w:position w:val="0"/>
      <w:sz w:val="22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2</cp:revision>
  <dcterms:created xsi:type="dcterms:W3CDTF">2019-06-17T08:48:00Z</dcterms:created>
  <dcterms:modified xsi:type="dcterms:W3CDTF">2019-06-17T08:48:00Z</dcterms:modified>
</cp:coreProperties>
</file>