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76" w:rsidRPr="00590F76" w:rsidRDefault="00590F76" w:rsidP="009D23C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90F7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590F76" w:rsidRPr="00590F76" w:rsidRDefault="00B4211F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КАСИНОВСКОГО</w:t>
      </w:r>
      <w:r w:rsidR="00590F76" w:rsidRPr="00590F76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z w:val="44"/>
          <w:szCs w:val="44"/>
        </w:rPr>
      </w:pPr>
      <w:r w:rsidRPr="00590F76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Р А С П О Р Я Ж Е Н И Е</w:t>
      </w:r>
    </w:p>
    <w:p w:rsidR="00590F76" w:rsidRPr="006A6A1E" w:rsidRDefault="007F71B2" w:rsidP="00590F7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22</w:t>
      </w:r>
      <w:r w:rsidR="002063F4">
        <w:rPr>
          <w:rFonts w:ascii="Times New Roman" w:hAnsi="Times New Roman" w:cs="Times New Roman"/>
        </w:rPr>
        <w:t xml:space="preserve">  октября</w:t>
      </w:r>
      <w:proofErr w:type="gramEnd"/>
      <w:r w:rsidR="002063F4">
        <w:rPr>
          <w:rFonts w:ascii="Times New Roman" w:hAnsi="Times New Roman" w:cs="Times New Roman"/>
        </w:rPr>
        <w:t xml:space="preserve"> </w:t>
      </w:r>
      <w:r w:rsidR="009B5E16">
        <w:rPr>
          <w:rFonts w:ascii="Times New Roman" w:hAnsi="Times New Roman" w:cs="Times New Roman"/>
        </w:rPr>
        <w:t xml:space="preserve">  2024</w:t>
      </w:r>
      <w:r w:rsidR="00590F76" w:rsidRPr="00590F76">
        <w:rPr>
          <w:rFonts w:ascii="Times New Roman" w:hAnsi="Times New Roman" w:cs="Times New Roman"/>
        </w:rPr>
        <w:t xml:space="preserve"> года                   </w:t>
      </w:r>
      <w:r w:rsidR="006624D3">
        <w:rPr>
          <w:rFonts w:ascii="Times New Roman" w:hAnsi="Times New Roman" w:cs="Times New Roman"/>
        </w:rPr>
        <w:t xml:space="preserve">  </w:t>
      </w:r>
      <w:r w:rsidR="00814C6B">
        <w:rPr>
          <w:rFonts w:ascii="Times New Roman" w:hAnsi="Times New Roman" w:cs="Times New Roman"/>
        </w:rPr>
        <w:t xml:space="preserve">         </w:t>
      </w:r>
      <w:r w:rsidR="00590F76" w:rsidRPr="00590F76">
        <w:rPr>
          <w:rFonts w:ascii="Times New Roman" w:hAnsi="Times New Roman" w:cs="Times New Roman"/>
        </w:rPr>
        <w:t xml:space="preserve">№ </w:t>
      </w:r>
      <w:r w:rsidR="00843F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</w:t>
      </w:r>
      <w:r w:rsidR="002063F4" w:rsidRPr="006A6A1E">
        <w:rPr>
          <w:rFonts w:ascii="Times New Roman" w:hAnsi="Times New Roman" w:cs="Times New Roman"/>
        </w:rPr>
        <w:t>-р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утверждени</w:t>
      </w:r>
      <w:r w:rsidR="006624D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Указаний</w:t>
      </w:r>
      <w:r w:rsidRPr="00590F76">
        <w:rPr>
          <w:rFonts w:ascii="Times New Roman" w:hAnsi="Times New Roman"/>
          <w:sz w:val="24"/>
          <w:szCs w:val="24"/>
        </w:rPr>
        <w:t xml:space="preserve"> об установлении,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бюджетной классификации Российской Федерации,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 xml:space="preserve">относящейся к бюджету муниципального образования 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«</w:t>
      </w:r>
      <w:proofErr w:type="spellStart"/>
      <w:r w:rsidR="00B4211F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E02074">
        <w:rPr>
          <w:rFonts w:ascii="Times New Roman" w:hAnsi="Times New Roman"/>
          <w:sz w:val="24"/>
          <w:szCs w:val="24"/>
        </w:rPr>
        <w:t xml:space="preserve"> сельсовет» Щ</w:t>
      </w:r>
      <w:r w:rsidRPr="00590F76">
        <w:rPr>
          <w:rFonts w:ascii="Times New Roman" w:hAnsi="Times New Roman"/>
          <w:sz w:val="24"/>
          <w:szCs w:val="24"/>
        </w:rPr>
        <w:t>игровского района Курской области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на 20</w:t>
      </w:r>
      <w:r w:rsidR="002C2B81">
        <w:rPr>
          <w:rFonts w:ascii="Times New Roman" w:hAnsi="Times New Roman"/>
          <w:sz w:val="24"/>
          <w:szCs w:val="24"/>
        </w:rPr>
        <w:t>25</w:t>
      </w:r>
      <w:r w:rsidRPr="00590F7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2C2B81">
        <w:rPr>
          <w:rFonts w:ascii="Times New Roman" w:hAnsi="Times New Roman"/>
          <w:sz w:val="24"/>
          <w:szCs w:val="24"/>
        </w:rPr>
        <w:t>6</w:t>
      </w:r>
      <w:r w:rsidRPr="00590F76">
        <w:rPr>
          <w:rFonts w:ascii="Times New Roman" w:hAnsi="Times New Roman"/>
          <w:sz w:val="24"/>
          <w:szCs w:val="24"/>
        </w:rPr>
        <w:t xml:space="preserve"> и 202</w:t>
      </w:r>
      <w:r w:rsidR="002C2B81">
        <w:rPr>
          <w:rFonts w:ascii="Times New Roman" w:hAnsi="Times New Roman"/>
          <w:sz w:val="24"/>
          <w:szCs w:val="24"/>
        </w:rPr>
        <w:t>7</w:t>
      </w:r>
      <w:r w:rsidRPr="00590F76">
        <w:rPr>
          <w:rFonts w:ascii="Times New Roman" w:hAnsi="Times New Roman"/>
          <w:sz w:val="24"/>
          <w:szCs w:val="24"/>
        </w:rPr>
        <w:t xml:space="preserve"> годов</w:t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jc w:val="both"/>
        <w:rPr>
          <w:rFonts w:ascii="Times New Roman" w:hAnsi="Times New Roman" w:cs="Times New Roman"/>
          <w:sz w:val="28"/>
          <w:szCs w:val="28"/>
        </w:rPr>
      </w:pPr>
      <w:r w:rsidRPr="00590F7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90F76" w:rsidRPr="00A84874" w:rsidRDefault="00590F76" w:rsidP="00590F76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A84874">
        <w:rPr>
          <w:rFonts w:ascii="Times New Roman" w:hAnsi="Times New Roman"/>
          <w:sz w:val="24"/>
          <w:szCs w:val="24"/>
        </w:rPr>
        <w:t>Утвердить Указания об установлении,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874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874">
        <w:rPr>
          <w:rFonts w:ascii="Times New Roman" w:hAnsi="Times New Roman"/>
          <w:sz w:val="24"/>
          <w:szCs w:val="24"/>
        </w:rPr>
        <w:t xml:space="preserve">бюджетной классификации Российской Федерации, относящейся к бюджету муниципального </w:t>
      </w:r>
      <w:proofErr w:type="gramStart"/>
      <w:r w:rsidRPr="00A84874">
        <w:rPr>
          <w:rFonts w:ascii="Times New Roman" w:hAnsi="Times New Roman"/>
          <w:sz w:val="24"/>
          <w:szCs w:val="24"/>
        </w:rPr>
        <w:t>образования  «</w:t>
      </w:r>
      <w:proofErr w:type="spellStart"/>
      <w:proofErr w:type="gramEnd"/>
      <w:r w:rsidR="00B4211F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Pr="00A84874">
        <w:rPr>
          <w:rFonts w:ascii="Times New Roman" w:hAnsi="Times New Roman"/>
          <w:sz w:val="24"/>
          <w:szCs w:val="24"/>
        </w:rPr>
        <w:t xml:space="preserve"> сельсовет» </w:t>
      </w:r>
      <w:r w:rsidR="003D391E">
        <w:rPr>
          <w:rFonts w:ascii="Times New Roman" w:hAnsi="Times New Roman"/>
          <w:sz w:val="24"/>
          <w:szCs w:val="24"/>
        </w:rPr>
        <w:t>Щигровского</w:t>
      </w:r>
      <w:r w:rsidRPr="00A84874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2C2B81">
        <w:rPr>
          <w:rFonts w:ascii="Times New Roman" w:hAnsi="Times New Roman"/>
          <w:sz w:val="24"/>
          <w:szCs w:val="24"/>
        </w:rPr>
        <w:t>25</w:t>
      </w:r>
      <w:r w:rsidRPr="00A8487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2C2B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2C2B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590F76" w:rsidRDefault="00590F76" w:rsidP="00590F76">
      <w:pPr>
        <w:pStyle w:val="a6"/>
        <w:ind w:left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590F76" w:rsidRPr="00590F76" w:rsidRDefault="00590F76" w:rsidP="00590F76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590F76">
        <w:rPr>
          <w:rFonts w:ascii="Times New Roman" w:hAnsi="Times New Roman"/>
          <w:sz w:val="24"/>
          <w:szCs w:val="24"/>
        </w:rPr>
        <w:t xml:space="preserve"> Распоряжение вступает в силу со дня его подписания.</w:t>
      </w:r>
    </w:p>
    <w:p w:rsidR="00590F76" w:rsidRPr="00590F76" w:rsidRDefault="00590F76" w:rsidP="00590F76">
      <w:pPr>
        <w:pStyle w:val="a6"/>
        <w:rPr>
          <w:rFonts w:ascii="Times New Roman" w:hAnsi="Times New Roman"/>
          <w:sz w:val="28"/>
          <w:szCs w:val="28"/>
        </w:rPr>
      </w:pPr>
    </w:p>
    <w:p w:rsidR="00590F76" w:rsidRPr="00590F76" w:rsidRDefault="00590F76" w:rsidP="00590F7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Глав</w:t>
      </w:r>
      <w:r w:rsidR="005109F0">
        <w:rPr>
          <w:rFonts w:ascii="Times New Roman" w:hAnsi="Times New Roman" w:cs="Times New Roman"/>
        </w:rPr>
        <w:t>а</w:t>
      </w:r>
      <w:r w:rsidRPr="00590F76">
        <w:rPr>
          <w:rFonts w:ascii="Times New Roman" w:hAnsi="Times New Roman" w:cs="Times New Roman"/>
        </w:rPr>
        <w:t xml:space="preserve"> </w:t>
      </w:r>
      <w:proofErr w:type="spellStart"/>
      <w:r w:rsidR="00B4211F">
        <w:rPr>
          <w:rFonts w:ascii="Times New Roman" w:hAnsi="Times New Roman" w:cs="Times New Roman"/>
        </w:rPr>
        <w:t>Касиновского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                         </w:t>
      </w:r>
      <w:r>
        <w:rPr>
          <w:rFonts w:ascii="Times New Roman" w:hAnsi="Times New Roman" w:cs="Times New Roman"/>
        </w:rPr>
        <w:t xml:space="preserve"> </w:t>
      </w:r>
      <w:r w:rsidR="006624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</w:t>
      </w:r>
      <w:r w:rsidR="001A6E6B">
        <w:rPr>
          <w:rFonts w:ascii="Times New Roman" w:hAnsi="Times New Roman" w:cs="Times New Roman"/>
        </w:rPr>
        <w:t xml:space="preserve"> </w:t>
      </w:r>
      <w:r w:rsidR="005109F0">
        <w:rPr>
          <w:rFonts w:ascii="Times New Roman" w:hAnsi="Times New Roman" w:cs="Times New Roman"/>
        </w:rPr>
        <w:t xml:space="preserve">       </w:t>
      </w:r>
      <w:proofErr w:type="spellStart"/>
      <w:r w:rsidR="005109F0">
        <w:rPr>
          <w:rFonts w:ascii="Times New Roman" w:hAnsi="Times New Roman" w:cs="Times New Roman"/>
        </w:rPr>
        <w:t>В.В.Гайворонский</w:t>
      </w:r>
      <w:proofErr w:type="spellEnd"/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9B5E1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90F76" w:rsidRPr="009B5E1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распоряжением Администрации</w:t>
      </w:r>
    </w:p>
    <w:p w:rsidR="00590F76" w:rsidRPr="009B5E16" w:rsidRDefault="00B4211F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B5E16">
        <w:rPr>
          <w:rFonts w:ascii="Times New Roman" w:hAnsi="Times New Roman" w:cs="Times New Roman"/>
          <w:sz w:val="24"/>
          <w:szCs w:val="24"/>
        </w:rPr>
        <w:t>Касиновского</w:t>
      </w:r>
      <w:proofErr w:type="spellEnd"/>
      <w:r w:rsidR="00590F76" w:rsidRPr="009B5E16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</w:p>
    <w:p w:rsidR="00590F76" w:rsidRPr="009B5E1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Курской области</w:t>
      </w:r>
    </w:p>
    <w:p w:rsidR="00590F76" w:rsidRPr="009B5E16" w:rsidRDefault="001A6E6B" w:rsidP="00590F76">
      <w:pPr>
        <w:pStyle w:val="ConsNormal"/>
        <w:widowControl/>
        <w:tabs>
          <w:tab w:val="left" w:pos="7100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>№</w:t>
      </w:r>
      <w:r w:rsidR="00843F86" w:rsidRPr="009B5E16">
        <w:rPr>
          <w:rFonts w:ascii="Times New Roman" w:hAnsi="Times New Roman" w:cs="Times New Roman"/>
          <w:sz w:val="24"/>
          <w:szCs w:val="24"/>
        </w:rPr>
        <w:t xml:space="preserve"> </w:t>
      </w:r>
      <w:r w:rsidR="007F71B2">
        <w:rPr>
          <w:rFonts w:ascii="Times New Roman" w:hAnsi="Times New Roman" w:cs="Times New Roman"/>
          <w:sz w:val="24"/>
          <w:szCs w:val="24"/>
        </w:rPr>
        <w:t>12</w:t>
      </w:r>
      <w:r w:rsidR="00843F86" w:rsidRPr="007F71B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F71B2">
        <w:rPr>
          <w:rFonts w:ascii="Times New Roman" w:hAnsi="Times New Roman" w:cs="Times New Roman"/>
          <w:sz w:val="24"/>
          <w:szCs w:val="24"/>
        </w:rPr>
        <w:t>р  от</w:t>
      </w:r>
      <w:proofErr w:type="gramEnd"/>
      <w:r w:rsidR="007F71B2">
        <w:rPr>
          <w:rFonts w:ascii="Times New Roman" w:hAnsi="Times New Roman" w:cs="Times New Roman"/>
          <w:sz w:val="24"/>
          <w:szCs w:val="24"/>
        </w:rPr>
        <w:t xml:space="preserve">  22</w:t>
      </w:r>
      <w:r w:rsidR="002063F4" w:rsidRPr="009B5E16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9B5E16" w:rsidRPr="009B5E16">
        <w:rPr>
          <w:rFonts w:ascii="Times New Roman" w:hAnsi="Times New Roman" w:cs="Times New Roman"/>
          <w:sz w:val="24"/>
          <w:szCs w:val="24"/>
        </w:rPr>
        <w:t xml:space="preserve"> 2024</w:t>
      </w:r>
      <w:r w:rsidR="00590F76" w:rsidRPr="009B5E1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УКАЗАНИЯ</w:t>
      </w: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 xml:space="preserve">об установлении, детализации и определении порядка применения бюджетной классификации Российской Федерации, </w:t>
      </w:r>
      <w:proofErr w:type="gramStart"/>
      <w:r w:rsidRPr="00590F76">
        <w:rPr>
          <w:rFonts w:ascii="Times New Roman" w:hAnsi="Times New Roman" w:cs="Times New Roman"/>
          <w:b/>
          <w:sz w:val="24"/>
          <w:szCs w:val="24"/>
        </w:rPr>
        <w:t>относящейся  к</w:t>
      </w:r>
      <w:proofErr w:type="gram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бюджету муниципального образования «</w:t>
      </w:r>
      <w:proofErr w:type="spellStart"/>
      <w:r w:rsidR="00B4211F">
        <w:rPr>
          <w:rFonts w:ascii="Times New Roman" w:hAnsi="Times New Roman" w:cs="Times New Roman"/>
          <w:b/>
          <w:sz w:val="24"/>
          <w:szCs w:val="24"/>
        </w:rPr>
        <w:t>Касиновский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сельсовет» Щигровского района Курской области на 20</w:t>
      </w:r>
      <w:r w:rsidR="002C2B81">
        <w:rPr>
          <w:rFonts w:ascii="Times New Roman" w:hAnsi="Times New Roman" w:cs="Times New Roman"/>
          <w:b/>
          <w:sz w:val="24"/>
          <w:szCs w:val="24"/>
        </w:rPr>
        <w:t>25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C2B81">
        <w:rPr>
          <w:rFonts w:ascii="Times New Roman" w:hAnsi="Times New Roman" w:cs="Times New Roman"/>
          <w:b/>
          <w:sz w:val="24"/>
          <w:szCs w:val="24"/>
        </w:rPr>
        <w:t>6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C2B81">
        <w:rPr>
          <w:rFonts w:ascii="Times New Roman" w:hAnsi="Times New Roman" w:cs="Times New Roman"/>
          <w:b/>
          <w:sz w:val="24"/>
          <w:szCs w:val="24"/>
        </w:rPr>
        <w:t>7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Классификация расходов бюджета муниципального образования «</w:t>
      </w:r>
      <w:proofErr w:type="spellStart"/>
      <w:r w:rsidR="00B4211F">
        <w:rPr>
          <w:rFonts w:ascii="Times New Roman" w:hAnsi="Times New Roman" w:cs="Times New Roman"/>
          <w:b/>
          <w:sz w:val="24"/>
          <w:szCs w:val="24"/>
        </w:rPr>
        <w:t>Касиновский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сельсовет» Щигровско</w:t>
      </w:r>
      <w:r w:rsidR="001A6E6B">
        <w:rPr>
          <w:rFonts w:ascii="Times New Roman" w:hAnsi="Times New Roman" w:cs="Times New Roman"/>
          <w:b/>
          <w:sz w:val="24"/>
          <w:szCs w:val="24"/>
        </w:rPr>
        <w:t>г</w:t>
      </w:r>
      <w:r w:rsidR="002C2B81">
        <w:rPr>
          <w:rFonts w:ascii="Times New Roman" w:hAnsi="Times New Roman" w:cs="Times New Roman"/>
          <w:b/>
          <w:sz w:val="24"/>
          <w:szCs w:val="24"/>
        </w:rPr>
        <w:t>о района Курской области на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2C2B81">
        <w:rPr>
          <w:rFonts w:ascii="Times New Roman" w:hAnsi="Times New Roman" w:cs="Times New Roman"/>
          <w:b/>
          <w:sz w:val="24"/>
          <w:szCs w:val="24"/>
        </w:rPr>
        <w:t>6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C2B81">
        <w:rPr>
          <w:rFonts w:ascii="Times New Roman" w:hAnsi="Times New Roman" w:cs="Times New Roman"/>
          <w:b/>
          <w:sz w:val="24"/>
          <w:szCs w:val="24"/>
        </w:rPr>
        <w:t>7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F76" w:rsidRPr="001A6E6B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6B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программ, подпрограмм, непрограммных направлений деятельности</w:t>
      </w: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pStyle w:val="NoSpacing1"/>
        <w:ind w:firstLine="709"/>
        <w:jc w:val="both"/>
        <w:rPr>
          <w:bCs/>
        </w:rPr>
      </w:pPr>
    </w:p>
    <w:p w:rsidR="00590F76" w:rsidRPr="00590F76" w:rsidRDefault="00590F76" w:rsidP="00590F76">
      <w:pPr>
        <w:pStyle w:val="a3"/>
        <w:ind w:firstLine="0"/>
        <w:rPr>
          <w:sz w:val="24"/>
          <w:szCs w:val="24"/>
        </w:rPr>
      </w:pPr>
    </w:p>
    <w:p w:rsidR="00590F76" w:rsidRPr="00590F76" w:rsidRDefault="00590F76" w:rsidP="00590F76">
      <w:pPr>
        <w:widowControl w:val="0"/>
        <w:autoSpaceDE w:val="0"/>
        <w:autoSpaceDN w:val="0"/>
        <w:adjustRightInd w:val="0"/>
        <w:outlineLvl w:val="5"/>
        <w:rPr>
          <w:rFonts w:ascii="Times New Roman" w:hAnsi="Times New Roman" w:cs="Times New Roman"/>
          <w:b/>
        </w:rPr>
      </w:pPr>
    </w:p>
    <w:p w:rsidR="00590F76" w:rsidRPr="009B5E16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9B5E16">
        <w:rPr>
          <w:rFonts w:ascii="Times New Roman" w:hAnsi="Times New Roman" w:cs="Times New Roman"/>
          <w:b/>
          <w:sz w:val="24"/>
          <w:szCs w:val="24"/>
        </w:rPr>
        <w:t xml:space="preserve">1.1.7. Муниципальная </w:t>
      </w:r>
      <w:hyperlink r:id="rId7" w:history="1">
        <w:r w:rsidRPr="009B5E16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9B5E16">
        <w:rPr>
          <w:rFonts w:ascii="Times New Roman" w:hAnsi="Times New Roman" w:cs="Times New Roman"/>
          <w:b/>
          <w:sz w:val="24"/>
          <w:szCs w:val="24"/>
        </w:rPr>
        <w:t xml:space="preserve">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B4211F" w:rsidRPr="009B5E16">
        <w:rPr>
          <w:rFonts w:ascii="Times New Roman" w:hAnsi="Times New Roman" w:cs="Times New Roman"/>
          <w:b/>
          <w:sz w:val="24"/>
          <w:szCs w:val="24"/>
        </w:rPr>
        <w:t>Касиновский</w:t>
      </w:r>
      <w:proofErr w:type="spellEnd"/>
      <w:r w:rsidRPr="00590F76">
        <w:rPr>
          <w:rFonts w:ascii="Times New Roman" w:hAnsi="Times New Roman" w:cs="Times New Roman"/>
          <w:b/>
        </w:rPr>
        <w:t xml:space="preserve"> </w:t>
      </w:r>
      <w:r w:rsidRPr="009B5E16">
        <w:rPr>
          <w:rFonts w:ascii="Times New Roman" w:hAnsi="Times New Roman" w:cs="Times New Roman"/>
          <w:b/>
          <w:sz w:val="24"/>
          <w:szCs w:val="24"/>
        </w:rPr>
        <w:t>сельсовет» Щигровског</w:t>
      </w:r>
      <w:r w:rsidR="001A3E84" w:rsidRPr="009B5E16">
        <w:rPr>
          <w:rFonts w:ascii="Times New Roman" w:hAnsi="Times New Roman" w:cs="Times New Roman"/>
          <w:b/>
          <w:sz w:val="24"/>
          <w:szCs w:val="24"/>
        </w:rPr>
        <w:t>о района Курской области на 2024-2026</w:t>
      </w:r>
      <w:r w:rsidRPr="009B5E16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590F76" w:rsidRPr="009B5E16" w:rsidRDefault="00590F76" w:rsidP="00590F76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</w:rPr>
      </w:pPr>
      <w:r w:rsidRPr="009B5E16">
        <w:rPr>
          <w:rFonts w:ascii="Times New Roman" w:hAnsi="Times New Roman" w:cs="Times New Roman"/>
        </w:rPr>
        <w:t xml:space="preserve">Целевые статьи муниципальной </w:t>
      </w:r>
      <w:hyperlink r:id="rId8" w:history="1">
        <w:r w:rsidRPr="009B5E16">
          <w:rPr>
            <w:rFonts w:ascii="Times New Roman" w:hAnsi="Times New Roman" w:cs="Times New Roman"/>
          </w:rPr>
          <w:t>программ</w:t>
        </w:r>
      </w:hyperlink>
      <w:r w:rsidRPr="009B5E16">
        <w:rPr>
          <w:rFonts w:ascii="Times New Roman" w:hAnsi="Times New Roman" w:cs="Times New Roman"/>
        </w:rPr>
        <w:t>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B4211F" w:rsidRPr="009B5E16">
        <w:rPr>
          <w:rFonts w:ascii="Times New Roman" w:hAnsi="Times New Roman" w:cs="Times New Roman"/>
        </w:rPr>
        <w:t>Касиновский</w:t>
      </w:r>
      <w:proofErr w:type="spellEnd"/>
      <w:r w:rsidRPr="009B5E16">
        <w:rPr>
          <w:rFonts w:ascii="Times New Roman" w:hAnsi="Times New Roman" w:cs="Times New Roman"/>
        </w:rPr>
        <w:t xml:space="preserve"> сельсовет» Щигровског</w:t>
      </w:r>
      <w:r w:rsidR="001A3E84" w:rsidRPr="009B5E16">
        <w:rPr>
          <w:rFonts w:ascii="Times New Roman" w:hAnsi="Times New Roman" w:cs="Times New Roman"/>
        </w:rPr>
        <w:t>о района Курской области на 2024-2026</w:t>
      </w:r>
      <w:r w:rsidRPr="009B5E16">
        <w:rPr>
          <w:rFonts w:ascii="Times New Roman" w:hAnsi="Times New Roman" w:cs="Times New Roman"/>
        </w:rPr>
        <w:t xml:space="preserve"> годы» включают:</w:t>
      </w:r>
    </w:p>
    <w:p w:rsidR="00590F76" w:rsidRPr="009B5E16" w:rsidRDefault="00590F76" w:rsidP="00590F76">
      <w:pPr>
        <w:widowControl w:val="0"/>
        <w:autoSpaceDE w:val="0"/>
        <w:autoSpaceDN w:val="0"/>
        <w:adjustRightInd w:val="0"/>
        <w:jc w:val="both"/>
        <w:outlineLvl w:val="5"/>
        <w:rPr>
          <w:rFonts w:ascii="Times New Roman" w:hAnsi="Times New Roman" w:cs="Times New Roman"/>
          <w:b/>
        </w:rPr>
      </w:pPr>
    </w:p>
    <w:p w:rsidR="00590F76" w:rsidRPr="009B5E1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9B5E16">
        <w:rPr>
          <w:rFonts w:ascii="Times New Roman" w:hAnsi="Times New Roman" w:cs="Times New Roman"/>
        </w:rPr>
        <w:t xml:space="preserve">070 00 00000 Муниципальная </w:t>
      </w:r>
      <w:hyperlink r:id="rId9" w:history="1">
        <w:proofErr w:type="gramStart"/>
        <w:r w:rsidRPr="009B5E16">
          <w:rPr>
            <w:rFonts w:ascii="Times New Roman" w:hAnsi="Times New Roman" w:cs="Times New Roman"/>
          </w:rPr>
          <w:t>программа</w:t>
        </w:r>
      </w:hyperlink>
      <w:r w:rsidRPr="009B5E16">
        <w:rPr>
          <w:rFonts w:ascii="Times New Roman" w:hAnsi="Times New Roman" w:cs="Times New Roman"/>
        </w:rPr>
        <w:t xml:space="preserve">  «</w:t>
      </w:r>
      <w:proofErr w:type="gramEnd"/>
      <w:r w:rsidRPr="009B5E16">
        <w:rPr>
          <w:rFonts w:ascii="Times New Roman" w:hAnsi="Times New Roman" w:cs="Times New Roman"/>
        </w:rPr>
        <w:t>Обеспечение доступным и комфортным жильем и коммунальными услугами граждан в муниципальном образовании «</w:t>
      </w:r>
      <w:proofErr w:type="spellStart"/>
      <w:r w:rsidR="00B4211F" w:rsidRPr="009B5E16">
        <w:rPr>
          <w:rFonts w:ascii="Times New Roman" w:hAnsi="Times New Roman" w:cs="Times New Roman"/>
        </w:rPr>
        <w:t>Касиновский</w:t>
      </w:r>
      <w:proofErr w:type="spellEnd"/>
      <w:r w:rsidRPr="009B5E16">
        <w:rPr>
          <w:rFonts w:ascii="Times New Roman" w:hAnsi="Times New Roman" w:cs="Times New Roman"/>
        </w:rPr>
        <w:t xml:space="preserve"> сельсовет» Щигровског</w:t>
      </w:r>
      <w:r w:rsidR="001A3E84" w:rsidRPr="009B5E16">
        <w:rPr>
          <w:rFonts w:ascii="Times New Roman" w:hAnsi="Times New Roman" w:cs="Times New Roman"/>
        </w:rPr>
        <w:t>о района Курской области на 2024-2026</w:t>
      </w:r>
      <w:r w:rsidRPr="009B5E16">
        <w:rPr>
          <w:rFonts w:ascii="Times New Roman" w:hAnsi="Times New Roman" w:cs="Times New Roman"/>
        </w:rPr>
        <w:t xml:space="preserve"> годы»</w:t>
      </w:r>
    </w:p>
    <w:p w:rsidR="00590F76" w:rsidRPr="009B5E1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9B5E16">
        <w:rPr>
          <w:rFonts w:ascii="Times New Roman" w:hAnsi="Times New Roman" w:cs="Times New Roman"/>
          <w:b/>
        </w:rPr>
        <w:t xml:space="preserve"> </w:t>
      </w:r>
    </w:p>
    <w:p w:rsidR="00590F76" w:rsidRPr="009B5E16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napToGrid w:val="0"/>
        </w:rPr>
      </w:pPr>
      <w:r w:rsidRPr="009B5E1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9B5E16">
        <w:rPr>
          <w:rFonts w:ascii="Times New Roman" w:hAnsi="Times New Roman" w:cs="Times New Roman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B4211F" w:rsidRPr="009B5E16">
        <w:rPr>
          <w:rFonts w:ascii="Times New Roman" w:hAnsi="Times New Roman" w:cs="Times New Roman"/>
        </w:rPr>
        <w:t>Касиновский</w:t>
      </w:r>
      <w:proofErr w:type="spellEnd"/>
      <w:r w:rsidRPr="009B5E16">
        <w:rPr>
          <w:rFonts w:ascii="Times New Roman" w:hAnsi="Times New Roman" w:cs="Times New Roman"/>
        </w:rPr>
        <w:t xml:space="preserve"> сельсовет» Щигровског</w:t>
      </w:r>
      <w:r w:rsidR="001A3E84" w:rsidRPr="009B5E16">
        <w:rPr>
          <w:rFonts w:ascii="Times New Roman" w:hAnsi="Times New Roman" w:cs="Times New Roman"/>
        </w:rPr>
        <w:t>о района Курской области на 2024-2026</w:t>
      </w:r>
      <w:r w:rsidRPr="009B5E16">
        <w:rPr>
          <w:rFonts w:ascii="Times New Roman" w:hAnsi="Times New Roman" w:cs="Times New Roman"/>
        </w:rPr>
        <w:t xml:space="preserve"> годы</w:t>
      </w:r>
      <w:proofErr w:type="gramStart"/>
      <w:r w:rsidRPr="009B5E16">
        <w:rPr>
          <w:rFonts w:ascii="Times New Roman" w:hAnsi="Times New Roman" w:cs="Times New Roman"/>
        </w:rPr>
        <w:t>»</w:t>
      </w:r>
      <w:r w:rsidRPr="009B5E16">
        <w:rPr>
          <w:rFonts w:ascii="Times New Roman" w:hAnsi="Times New Roman" w:cs="Times New Roman"/>
          <w:snapToGrid w:val="0"/>
        </w:rPr>
        <w:t>,  осуществляемые</w:t>
      </w:r>
      <w:proofErr w:type="gramEnd"/>
      <w:r w:rsidRPr="009B5E16">
        <w:rPr>
          <w:rFonts w:ascii="Times New Roman" w:hAnsi="Times New Roman" w:cs="Times New Roman"/>
          <w:snapToGrid w:val="0"/>
        </w:rPr>
        <w:t xml:space="preserve"> по следующим муниципальным программам</w:t>
      </w:r>
    </w:p>
    <w:p w:rsidR="00590F76" w:rsidRPr="009B5E1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9B5E16">
        <w:rPr>
          <w:rFonts w:ascii="Times New Roman" w:hAnsi="Times New Roman" w:cs="Times New Roman"/>
        </w:rPr>
        <w:t xml:space="preserve">07300 00000 </w:t>
      </w:r>
      <w:hyperlink r:id="rId10" w:history="1">
        <w:r w:rsidRPr="009B5E16">
          <w:rPr>
            <w:rFonts w:ascii="Times New Roman" w:hAnsi="Times New Roman" w:cs="Times New Roman"/>
          </w:rPr>
          <w:t>Подпрограмма</w:t>
        </w:r>
      </w:hyperlink>
      <w:r w:rsidRPr="009B5E16">
        <w:rPr>
          <w:rFonts w:ascii="Times New Roman" w:hAnsi="Times New Roman" w:cs="Times New Roman"/>
        </w:rPr>
        <w:t xml:space="preserve"> «Обеспечение качественными услугами ЖКХ населения в муниципальном образовании «</w:t>
      </w:r>
      <w:proofErr w:type="spellStart"/>
      <w:r w:rsidR="00B4211F" w:rsidRPr="009B5E16">
        <w:rPr>
          <w:rFonts w:ascii="Times New Roman" w:hAnsi="Times New Roman" w:cs="Times New Roman"/>
        </w:rPr>
        <w:t>Касиновский</w:t>
      </w:r>
      <w:proofErr w:type="spellEnd"/>
      <w:r w:rsidRPr="009B5E16">
        <w:rPr>
          <w:rFonts w:ascii="Times New Roman" w:hAnsi="Times New Roman" w:cs="Times New Roman"/>
        </w:rPr>
        <w:t xml:space="preserve"> сельсовет» Щигровского района Курской области»  муниципальной 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B4211F" w:rsidRPr="009B5E16">
        <w:rPr>
          <w:rFonts w:ascii="Times New Roman" w:hAnsi="Times New Roman" w:cs="Times New Roman"/>
        </w:rPr>
        <w:t>Касиновский</w:t>
      </w:r>
      <w:proofErr w:type="spellEnd"/>
      <w:r w:rsidRPr="009B5E16">
        <w:rPr>
          <w:rFonts w:ascii="Times New Roman" w:hAnsi="Times New Roman" w:cs="Times New Roman"/>
        </w:rPr>
        <w:t xml:space="preserve"> сельсовет» Щигровског</w:t>
      </w:r>
      <w:r w:rsidR="006D65C1" w:rsidRPr="009B5E16">
        <w:rPr>
          <w:rFonts w:ascii="Times New Roman" w:hAnsi="Times New Roman" w:cs="Times New Roman"/>
        </w:rPr>
        <w:t>о района Курской обла</w:t>
      </w:r>
      <w:r w:rsidR="001A3E84" w:rsidRPr="009B5E16">
        <w:rPr>
          <w:rFonts w:ascii="Times New Roman" w:hAnsi="Times New Roman" w:cs="Times New Roman"/>
        </w:rPr>
        <w:t>сти на 2024-2026</w:t>
      </w:r>
      <w:r w:rsidRPr="009B5E16">
        <w:rPr>
          <w:rFonts w:ascii="Times New Roman" w:hAnsi="Times New Roman" w:cs="Times New Roman"/>
        </w:rPr>
        <w:t xml:space="preserve"> годы»</w:t>
      </w:r>
    </w:p>
    <w:p w:rsidR="00590F76" w:rsidRPr="009B5E16" w:rsidRDefault="00590F76" w:rsidP="00590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 xml:space="preserve">          Основное </w:t>
      </w:r>
      <w:r w:rsidR="000C71EC" w:rsidRPr="009B5E16">
        <w:rPr>
          <w:rFonts w:ascii="Times New Roman" w:hAnsi="Times New Roman" w:cs="Times New Roman"/>
          <w:sz w:val="24"/>
          <w:szCs w:val="24"/>
        </w:rPr>
        <w:t>мероприятие 07</w:t>
      </w:r>
      <w:r w:rsidRPr="009B5E16">
        <w:rPr>
          <w:rFonts w:ascii="Times New Roman" w:hAnsi="Times New Roman" w:cs="Times New Roman"/>
          <w:sz w:val="24"/>
          <w:szCs w:val="24"/>
        </w:rPr>
        <w:t> 301 00000 «Благоустройство территории»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napToGrid w:val="0"/>
        </w:rPr>
      </w:pPr>
    </w:p>
    <w:p w:rsid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DC00F8" w:rsidRPr="00590F76" w:rsidRDefault="00DC00F8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С1433    </w:t>
      </w:r>
      <w:r w:rsidR="001A6E6B">
        <w:rPr>
          <w:bCs/>
        </w:rPr>
        <w:t>М</w:t>
      </w:r>
      <w:r w:rsidRPr="00590F76">
        <w:rPr>
          <w:bCs/>
        </w:rPr>
        <w:t>ероприятия  по благоустройству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rPr>
          <w:bCs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590F76" w:rsidRPr="00590F76" w:rsidRDefault="00590F76" w:rsidP="00590F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90F76" w:rsidRPr="009B5E1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B5E16">
        <w:rPr>
          <w:rFonts w:ascii="Times New Roman" w:hAnsi="Times New Roman" w:cs="Times New Roman"/>
          <w:b/>
          <w:bCs/>
          <w:sz w:val="24"/>
          <w:szCs w:val="24"/>
        </w:rPr>
        <w:t xml:space="preserve">1.1.9. </w:t>
      </w:r>
      <w:r w:rsidRPr="009B5E16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Муниципальная программа «Развитие муниципальной службы в муниципальном образовании «</w:t>
      </w:r>
      <w:proofErr w:type="spellStart"/>
      <w:r w:rsidR="00B4211F" w:rsidRPr="009B5E16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Касиновский</w:t>
      </w:r>
      <w:proofErr w:type="spellEnd"/>
      <w:r w:rsidRPr="009B5E16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  <w:proofErr w:type="gramStart"/>
      <w:r w:rsidRPr="009B5E16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сельсовет»  Щигровского</w:t>
      </w:r>
      <w:proofErr w:type="gramEnd"/>
      <w:r w:rsidR="001A3E84" w:rsidRPr="009B5E16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района Курской области  на 2024-2026</w:t>
      </w:r>
      <w:r w:rsidRPr="009B5E16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«Развитие муниципальной службы в муниципальном образовании «</w:t>
      </w:r>
      <w:proofErr w:type="spellStart"/>
      <w:r w:rsidR="00B4211F">
        <w:rPr>
          <w:rFonts w:ascii="Times New Roman" w:hAnsi="Times New Roman" w:cs="Times New Roman"/>
          <w:snapToGrid w:val="0"/>
          <w:color w:val="00000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>сельсовет»  Щигровского</w:t>
      </w:r>
      <w:proofErr w:type="gram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</w:t>
      </w:r>
      <w:r w:rsidR="006D65C1">
        <w:rPr>
          <w:rFonts w:ascii="Times New Roman" w:hAnsi="Times New Roman" w:cs="Times New Roman"/>
          <w:snapToGrid w:val="0"/>
          <w:color w:val="000000"/>
        </w:rPr>
        <w:t>2</w:t>
      </w:r>
      <w:r w:rsidR="001A3E84">
        <w:rPr>
          <w:rFonts w:ascii="Times New Roman" w:hAnsi="Times New Roman" w:cs="Times New Roman"/>
          <w:snapToGrid w:val="0"/>
          <w:color w:val="000000"/>
        </w:rPr>
        <w:t>4</w:t>
      </w:r>
      <w:r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1A3E84">
        <w:rPr>
          <w:rFonts w:ascii="Times New Roman" w:hAnsi="Times New Roman" w:cs="Times New Roman"/>
          <w:snapToGrid w:val="0"/>
          <w:color w:val="000000"/>
        </w:rPr>
        <w:t>26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 включают: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0 0000000 Муниципальная программа «Развитие муниципальной службы в муниципальном образовании «</w:t>
      </w:r>
      <w:proofErr w:type="spellStart"/>
      <w:r w:rsidR="00B4211F">
        <w:rPr>
          <w:rFonts w:ascii="Times New Roman" w:hAnsi="Times New Roman" w:cs="Times New Roman"/>
          <w:snapToGrid w:val="0"/>
          <w:color w:val="00000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>сельсовет»  Щигровского</w:t>
      </w:r>
      <w:proofErr w:type="gramEnd"/>
      <w:r w:rsidR="001A3E84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2024-2026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  <w:color w:val="000000"/>
        </w:rPr>
        <w:t>«Развитие муниципальной службы в муниципальном образовании «</w:t>
      </w:r>
      <w:proofErr w:type="spellStart"/>
      <w:r w:rsidR="00B4211F">
        <w:rPr>
          <w:rFonts w:ascii="Times New Roman" w:hAnsi="Times New Roman" w:cs="Times New Roman"/>
          <w:snapToGrid w:val="0"/>
          <w:color w:val="00000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сельсовет»  Щигровского</w:t>
      </w:r>
      <w:r w:rsidR="00B71225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2021-2023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</w:t>
      </w:r>
      <w:r w:rsidRPr="00590F76">
        <w:rPr>
          <w:rFonts w:ascii="Times New Roman" w:hAnsi="Times New Roman" w:cs="Times New Roman"/>
          <w:color w:val="000000"/>
        </w:rPr>
        <w:t xml:space="preserve">, разработанной в соответствии с Перечнем муниципальных программ,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осуществляемые по следующим подпрограммам муниципальной программы.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</w:r>
      <w:proofErr w:type="spellStart"/>
      <w:r w:rsidR="00B4211F">
        <w:rPr>
          <w:rFonts w:ascii="Times New Roman" w:hAnsi="Times New Roman" w:cs="Times New Roman"/>
          <w:snapToGrid w:val="0"/>
          <w:color w:val="00000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>сельсовет»  Щигровского</w:t>
      </w:r>
      <w:proofErr w:type="gramEnd"/>
      <w:r w:rsidR="001A3E84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2024-2026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0910100000</w:t>
      </w:r>
      <w:r w:rsidR="001A6E6B">
        <w:rPr>
          <w:rFonts w:ascii="Times New Roman" w:hAnsi="Times New Roman" w:cs="Times New Roman"/>
          <w:snapToGrid w:val="0"/>
        </w:rPr>
        <w:t>-</w:t>
      </w:r>
      <w:r w:rsidRPr="00590F76">
        <w:rPr>
          <w:rFonts w:ascii="Times New Roman" w:hAnsi="Times New Roman" w:cs="Times New Roman"/>
          <w:snapToGrid w:val="0"/>
        </w:rPr>
        <w:t xml:space="preserve"> подготовка кадров муниципальной службы.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DC00F8" w:rsidRDefault="00DC00F8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590F76" w:rsidRPr="00590F76" w:rsidRDefault="00A97965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С1435</w:t>
      </w:r>
      <w:r w:rsidR="00590F76" w:rsidRPr="00590F76">
        <w:rPr>
          <w:rFonts w:ascii="Times New Roman" w:hAnsi="Times New Roman" w:cs="Times New Roman"/>
          <w:bCs/>
        </w:rPr>
        <w:t xml:space="preserve"> –Мероприятия, направленные на развитие муниципальной службы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 По данному направлению расходов отражаются расходы на: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организацию обучения муниципальных  служащих на курсах повышения квалификации;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lastRenderedPageBreak/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повышение квалификации муниципальных служащих, в том числе включенных в кадровый резерв.</w:t>
      </w:r>
    </w:p>
    <w:p w:rsidR="00590F76" w:rsidRPr="009B5E16" w:rsidRDefault="00590F76" w:rsidP="00A71A3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E16">
        <w:rPr>
          <w:rFonts w:ascii="Times New Roman" w:hAnsi="Times New Roman" w:cs="Times New Roman"/>
          <w:b/>
          <w:bCs/>
          <w:sz w:val="24"/>
          <w:szCs w:val="24"/>
        </w:rPr>
        <w:t xml:space="preserve">1.1.12. Муниципальная программа «Комплекс мер по профилактике правонарушений на территории </w:t>
      </w:r>
      <w:proofErr w:type="spellStart"/>
      <w:r w:rsidR="00B4211F" w:rsidRPr="009B5E16">
        <w:rPr>
          <w:rFonts w:ascii="Times New Roman" w:hAnsi="Times New Roman" w:cs="Times New Roman"/>
          <w:b/>
          <w:bCs/>
          <w:sz w:val="24"/>
          <w:szCs w:val="24"/>
        </w:rPr>
        <w:t>Касиновского</w:t>
      </w:r>
      <w:proofErr w:type="spellEnd"/>
      <w:r w:rsidRPr="009B5E1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Щигровского</w:t>
      </w:r>
      <w:r w:rsidR="005109F0" w:rsidRPr="009B5E1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2023-2025</w:t>
      </w:r>
      <w:r w:rsidRPr="009B5E16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bCs/>
        </w:rPr>
        <w:t xml:space="preserve">Комплекс мер по профилактике правонарушений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Щигровско</w:t>
      </w:r>
      <w:r w:rsidR="001A6E6B">
        <w:rPr>
          <w:rFonts w:ascii="Times New Roman" w:hAnsi="Times New Roman" w:cs="Times New Roman"/>
          <w:bCs/>
        </w:rPr>
        <w:t>г</w:t>
      </w:r>
      <w:r w:rsidR="005109F0">
        <w:rPr>
          <w:rFonts w:ascii="Times New Roman" w:hAnsi="Times New Roman" w:cs="Times New Roman"/>
          <w:bCs/>
        </w:rPr>
        <w:t>о района Курской области на 2023</w:t>
      </w:r>
      <w:r w:rsidRPr="00590F76">
        <w:rPr>
          <w:rFonts w:ascii="Times New Roman" w:hAnsi="Times New Roman" w:cs="Times New Roman"/>
          <w:bCs/>
        </w:rPr>
        <w:t>-20</w:t>
      </w:r>
      <w:r w:rsidR="005109F0">
        <w:rPr>
          <w:rFonts w:ascii="Times New Roman" w:hAnsi="Times New Roman" w:cs="Times New Roman"/>
          <w:bCs/>
        </w:rPr>
        <w:t>25</w:t>
      </w:r>
      <w:r w:rsidRPr="00590F76">
        <w:rPr>
          <w:rFonts w:ascii="Times New Roman" w:hAnsi="Times New Roman" w:cs="Times New Roman"/>
          <w:bCs/>
        </w:rPr>
        <w:t xml:space="preserve"> годы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bCs/>
        </w:rPr>
        <w:t xml:space="preserve">12 000 00000 Муниципальная программа «Комплекс мер по профилактике правонарушений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Щигровско</w:t>
      </w:r>
      <w:r w:rsidR="001A6E6B">
        <w:rPr>
          <w:rFonts w:ascii="Times New Roman" w:hAnsi="Times New Roman" w:cs="Times New Roman"/>
          <w:bCs/>
        </w:rPr>
        <w:t>г</w:t>
      </w:r>
      <w:r w:rsidR="005109F0">
        <w:rPr>
          <w:rFonts w:ascii="Times New Roman" w:hAnsi="Times New Roman" w:cs="Times New Roman"/>
          <w:bCs/>
        </w:rPr>
        <w:t>о района Курской области на 2023-2025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color w:val="000000"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 xml:space="preserve">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Щигровско</w:t>
      </w:r>
      <w:r w:rsidR="001A6E6B">
        <w:rPr>
          <w:rFonts w:ascii="Times New Roman" w:hAnsi="Times New Roman" w:cs="Times New Roman"/>
          <w:bCs/>
        </w:rPr>
        <w:t>г</w:t>
      </w:r>
      <w:r w:rsidR="005109F0">
        <w:rPr>
          <w:rFonts w:ascii="Times New Roman" w:hAnsi="Times New Roman" w:cs="Times New Roman"/>
          <w:bCs/>
        </w:rPr>
        <w:t>о района Курской области на 2023-2025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snapToGrid w:val="0"/>
        </w:rPr>
        <w:t>12 200 00000 подпрограмма «</w:t>
      </w:r>
      <w:r w:rsidRPr="00590F76"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Щигровско</w:t>
      </w:r>
      <w:r w:rsidR="001A6E6B">
        <w:rPr>
          <w:rFonts w:ascii="Times New Roman" w:hAnsi="Times New Roman" w:cs="Times New Roman"/>
          <w:bCs/>
        </w:rPr>
        <w:t>г</w:t>
      </w:r>
      <w:r w:rsidR="005109F0">
        <w:rPr>
          <w:rFonts w:ascii="Times New Roman" w:hAnsi="Times New Roman" w:cs="Times New Roman"/>
          <w:bCs/>
        </w:rPr>
        <w:t>о района Курской области на 2023-2025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:rsidR="00590F76" w:rsidRPr="009B5E16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B5E1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1.1.13. Муниципальная программа «Защита населения и территории от чрезвычайных </w:t>
      </w:r>
      <w:proofErr w:type="gramStart"/>
      <w:r w:rsidRPr="009B5E16">
        <w:rPr>
          <w:rFonts w:ascii="Times New Roman" w:hAnsi="Times New Roman" w:cs="Times New Roman"/>
          <w:b/>
          <w:snapToGrid w:val="0"/>
          <w:sz w:val="24"/>
          <w:szCs w:val="24"/>
        </w:rPr>
        <w:t>ситуаций ,</w:t>
      </w:r>
      <w:proofErr w:type="gramEnd"/>
      <w:r w:rsidRPr="009B5E1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обеспечение пожарной безопасности и безопасности</w:t>
      </w:r>
      <w:r w:rsidRPr="00590F76">
        <w:rPr>
          <w:rFonts w:ascii="Times New Roman" w:hAnsi="Times New Roman" w:cs="Times New Roman"/>
          <w:b/>
          <w:snapToGrid w:val="0"/>
        </w:rPr>
        <w:t xml:space="preserve"> людей </w:t>
      </w:r>
      <w:r w:rsidRPr="009B5E16">
        <w:rPr>
          <w:rFonts w:ascii="Times New Roman" w:hAnsi="Times New Roman" w:cs="Times New Roman"/>
          <w:b/>
          <w:snapToGrid w:val="0"/>
          <w:sz w:val="24"/>
          <w:szCs w:val="24"/>
        </w:rPr>
        <w:t>на водных объектах</w:t>
      </w:r>
      <w:r w:rsidR="001A3E84" w:rsidRPr="009B5E1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на 2024-2026</w:t>
      </w:r>
      <w:r w:rsidRPr="009B5E16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snapToGrid w:val="0"/>
        </w:rPr>
        <w:t xml:space="preserve">Защита населения и территории от чрезвычайных </w:t>
      </w:r>
      <w:r w:rsidR="009B5E16" w:rsidRPr="00590F76">
        <w:rPr>
          <w:rFonts w:ascii="Times New Roman" w:hAnsi="Times New Roman" w:cs="Times New Roman"/>
          <w:snapToGrid w:val="0"/>
        </w:rPr>
        <w:t>ситуаций,</w:t>
      </w:r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1A3E84">
        <w:rPr>
          <w:rFonts w:ascii="Times New Roman" w:hAnsi="Times New Roman" w:cs="Times New Roman"/>
          <w:snapToGrid w:val="0"/>
        </w:rPr>
        <w:t xml:space="preserve"> на 2024-2026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34669E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13 000 00000 Муниципальная программа «Защита населения и территории от чрезвычайных ситуаций</w:t>
      </w:r>
      <w:r w:rsidR="002A2728" w:rsidRPr="00590F76">
        <w:rPr>
          <w:rFonts w:ascii="Times New Roman" w:hAnsi="Times New Roman" w:cs="Times New Roman"/>
          <w:snapToGrid w:val="0"/>
        </w:rPr>
        <w:t>,</w:t>
      </w:r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1A3E84">
        <w:rPr>
          <w:rFonts w:ascii="Times New Roman" w:hAnsi="Times New Roman" w:cs="Times New Roman"/>
          <w:snapToGrid w:val="0"/>
        </w:rPr>
        <w:t xml:space="preserve"> на 2024-2026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color w:val="000000"/>
        </w:rPr>
        <w:t xml:space="preserve">     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</w:rPr>
        <w:t xml:space="preserve">«Защита населения и территории от чрезвычайных </w:t>
      </w:r>
      <w:r w:rsidR="009B5E16" w:rsidRPr="00590F76">
        <w:rPr>
          <w:rFonts w:ascii="Times New Roman" w:hAnsi="Times New Roman" w:cs="Times New Roman"/>
          <w:snapToGrid w:val="0"/>
        </w:rPr>
        <w:t>ситуаций,</w:t>
      </w:r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1A3E84">
        <w:rPr>
          <w:rFonts w:ascii="Times New Roman" w:hAnsi="Times New Roman" w:cs="Times New Roman"/>
          <w:snapToGrid w:val="0"/>
        </w:rPr>
        <w:t xml:space="preserve"> на 2024-2026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».</w:t>
      </w:r>
    </w:p>
    <w:p w:rsidR="00590F76" w:rsidRPr="00DC00F8" w:rsidRDefault="00590F76" w:rsidP="00DC00F8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13 200 00000 Подпрограмма «Обеспечение противопожарной безопасности»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lastRenderedPageBreak/>
        <w:t>Основное мероприятие</w:t>
      </w:r>
      <w:r w:rsidR="00CE53E2">
        <w:rPr>
          <w:rFonts w:ascii="Times New Roman" w:hAnsi="Times New Roman" w:cs="Times New Roman"/>
          <w:snapToGrid w:val="0"/>
        </w:rPr>
        <w:t xml:space="preserve"> 13 201 00000 - </w:t>
      </w:r>
      <w:r w:rsidRPr="00590F76">
        <w:rPr>
          <w:rFonts w:ascii="Times New Roman" w:hAnsi="Times New Roman" w:cs="Times New Roman"/>
          <w:snapToGrid w:val="0"/>
        </w:rPr>
        <w:t xml:space="preserve"> «Обеспечение первичных мер пожарной безопасности в границах населенных пунктов муниципального образования»</w:t>
      </w:r>
    </w:p>
    <w:p w:rsid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          С1415 - Обеспечение первичных мер пожарной безопасности в границах населенных пунктов муниципальных образований».</w:t>
      </w:r>
    </w:p>
    <w:p w:rsidR="0034669E" w:rsidRPr="009B5E16" w:rsidRDefault="0034669E" w:rsidP="0034669E">
      <w:pPr>
        <w:adjustRightInd w:val="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9B5E1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1.1.15. Муниципальная программа </w:t>
      </w:r>
      <w:r w:rsidRPr="009B5E16">
        <w:rPr>
          <w:rFonts w:ascii="Times New Roman" w:hAnsi="Times New Roman" w:cs="Times New Roman"/>
          <w:b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proofErr w:type="gramStart"/>
      <w:r w:rsidR="00E04BA3" w:rsidRPr="009B5E16">
        <w:rPr>
          <w:rFonts w:ascii="Times New Roman" w:hAnsi="Times New Roman" w:cs="Times New Roman"/>
          <w:b/>
          <w:sz w:val="24"/>
          <w:szCs w:val="24"/>
        </w:rPr>
        <w:t>Касиновском</w:t>
      </w:r>
      <w:proofErr w:type="spellEnd"/>
      <w:r w:rsidRPr="009B5E16">
        <w:rPr>
          <w:rFonts w:ascii="Times New Roman" w:hAnsi="Times New Roman" w:cs="Times New Roman"/>
          <w:b/>
          <w:sz w:val="24"/>
          <w:szCs w:val="24"/>
        </w:rPr>
        <w:t xml:space="preserve">  сельс</w:t>
      </w:r>
      <w:r w:rsidR="001A3E84" w:rsidRPr="009B5E16">
        <w:rPr>
          <w:rFonts w:ascii="Times New Roman" w:hAnsi="Times New Roman" w:cs="Times New Roman"/>
          <w:b/>
          <w:sz w:val="24"/>
          <w:szCs w:val="24"/>
        </w:rPr>
        <w:t>овете</w:t>
      </w:r>
      <w:proofErr w:type="gramEnd"/>
      <w:r w:rsidR="001A3E84" w:rsidRPr="009B5E16">
        <w:rPr>
          <w:rFonts w:ascii="Times New Roman" w:hAnsi="Times New Roman" w:cs="Times New Roman"/>
          <w:b/>
          <w:sz w:val="24"/>
          <w:szCs w:val="24"/>
        </w:rPr>
        <w:t xml:space="preserve"> Щигровского района на 2024-2026</w:t>
      </w:r>
      <w:r w:rsidRPr="009B5E16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 xml:space="preserve">Целевые статьи муниципальной </w:t>
      </w:r>
      <w:r w:rsidR="009B5E16" w:rsidRPr="00590F76">
        <w:rPr>
          <w:rFonts w:ascii="Times New Roman" w:hAnsi="Times New Roman" w:cs="Times New Roman"/>
          <w:snapToGrid w:val="0"/>
          <w:color w:val="000000"/>
        </w:rPr>
        <w:t>программы</w:t>
      </w:r>
      <w:r w:rsidR="009B5E16">
        <w:rPr>
          <w:rFonts w:ascii="Times New Roman" w:hAnsi="Times New Roman" w:cs="Times New Roman"/>
          <w:snapToGrid w:val="0"/>
          <w:color w:val="000000"/>
        </w:rPr>
        <w:t xml:space="preserve"> «</w:t>
      </w:r>
      <w:r w:rsidRPr="0034669E">
        <w:rPr>
          <w:rFonts w:ascii="Times New Roman" w:hAnsi="Times New Roman" w:cs="Times New Roman"/>
          <w:sz w:val="24"/>
          <w:szCs w:val="24"/>
        </w:rPr>
        <w:t>Развитие субъектов малого и среднего п</w:t>
      </w:r>
      <w:r w:rsidR="00E04BA3">
        <w:rPr>
          <w:rFonts w:ascii="Times New Roman" w:hAnsi="Times New Roman" w:cs="Times New Roman"/>
          <w:sz w:val="24"/>
          <w:szCs w:val="24"/>
        </w:rPr>
        <w:t xml:space="preserve">редпринимательства в </w:t>
      </w:r>
      <w:proofErr w:type="spellStart"/>
      <w:r w:rsidR="009B5E16">
        <w:rPr>
          <w:rFonts w:ascii="Times New Roman" w:hAnsi="Times New Roman" w:cs="Times New Roman"/>
          <w:sz w:val="24"/>
          <w:szCs w:val="24"/>
        </w:rPr>
        <w:t>Касиновском</w:t>
      </w:r>
      <w:proofErr w:type="spellEnd"/>
      <w:r w:rsidR="009B5E16" w:rsidRPr="0034669E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1A3E84">
        <w:rPr>
          <w:rFonts w:ascii="Times New Roman" w:hAnsi="Times New Roman" w:cs="Times New Roman"/>
          <w:sz w:val="24"/>
          <w:szCs w:val="24"/>
        </w:rPr>
        <w:t xml:space="preserve"> Щигровского района на 2024-2026</w:t>
      </w:r>
      <w:r w:rsidRPr="0034669E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15 000 00000 - </w:t>
      </w:r>
      <w:r w:rsidR="007A191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4669E">
        <w:rPr>
          <w:rFonts w:ascii="Times New Roman" w:hAnsi="Times New Roman" w:cs="Times New Roman"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r w:rsidR="009B5E16">
        <w:rPr>
          <w:rFonts w:ascii="Times New Roman" w:hAnsi="Times New Roman" w:cs="Times New Roman"/>
          <w:sz w:val="24"/>
          <w:szCs w:val="24"/>
        </w:rPr>
        <w:t>Касиновском</w:t>
      </w:r>
      <w:proofErr w:type="spellEnd"/>
      <w:r w:rsidR="009B5E16" w:rsidRPr="0034669E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1A3E84">
        <w:rPr>
          <w:rFonts w:ascii="Times New Roman" w:hAnsi="Times New Roman" w:cs="Times New Roman"/>
          <w:sz w:val="24"/>
          <w:szCs w:val="24"/>
        </w:rPr>
        <w:t xml:space="preserve"> Щигровского района на 2024-2026</w:t>
      </w:r>
      <w:r w:rsidRPr="0034669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</w:t>
      </w:r>
      <w:r w:rsidR="009B5E16" w:rsidRPr="00590F76">
        <w:rPr>
          <w:rFonts w:ascii="Times New Roman" w:hAnsi="Times New Roman" w:cs="Times New Roman"/>
          <w:color w:val="000000"/>
        </w:rPr>
        <w:t>программы</w:t>
      </w:r>
      <w:r w:rsidR="009B5E16">
        <w:rPr>
          <w:rFonts w:ascii="Times New Roman" w:hAnsi="Times New Roman" w:cs="Times New Roman"/>
          <w:color w:val="000000"/>
        </w:rPr>
        <w:t xml:space="preserve"> </w:t>
      </w:r>
      <w:r w:rsidR="009B5E16">
        <w:rPr>
          <w:rFonts w:ascii="Times New Roman" w:hAnsi="Times New Roman" w:cs="Times New Roman"/>
          <w:snapToGrid w:val="0"/>
          <w:color w:val="000000"/>
        </w:rPr>
        <w:t>«</w:t>
      </w:r>
      <w:r w:rsidRPr="0034669E"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="009B5E16">
        <w:rPr>
          <w:rFonts w:ascii="Times New Roman" w:hAnsi="Times New Roman" w:cs="Times New Roman"/>
          <w:sz w:val="24"/>
          <w:szCs w:val="24"/>
        </w:rPr>
        <w:t>Касиновском</w:t>
      </w:r>
      <w:proofErr w:type="spellEnd"/>
      <w:r w:rsidR="009B5E16" w:rsidRPr="0034669E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1A3E84">
        <w:rPr>
          <w:rFonts w:ascii="Times New Roman" w:hAnsi="Times New Roman" w:cs="Times New Roman"/>
          <w:sz w:val="24"/>
          <w:szCs w:val="24"/>
        </w:rPr>
        <w:t xml:space="preserve"> Щигровского района на 2024-2026</w:t>
      </w:r>
      <w:r w:rsidRPr="0034669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15 100 00000 Подпрограмма </w:t>
      </w:r>
      <w:r w:rsidRPr="0034669E">
        <w:rPr>
          <w:rFonts w:ascii="Times New Roman" w:hAnsi="Times New Roman" w:cs="Times New Roman"/>
          <w:sz w:val="24"/>
          <w:szCs w:val="24"/>
        </w:rPr>
        <w:t>"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>Поддержка субъектов малого и среднег</w:t>
      </w:r>
      <w:r w:rsidR="00E04BA3">
        <w:rPr>
          <w:rFonts w:ascii="Times New Roman" w:eastAsia="Times New Roman" w:hAnsi="Times New Roman" w:cs="Times New Roman"/>
          <w:sz w:val="24"/>
          <w:szCs w:val="24"/>
        </w:rPr>
        <w:t xml:space="preserve">о предпринимательства в </w:t>
      </w:r>
      <w:proofErr w:type="spellStart"/>
      <w:r w:rsidR="009B5E16">
        <w:rPr>
          <w:rFonts w:ascii="Times New Roman" w:eastAsia="Times New Roman" w:hAnsi="Times New Roman" w:cs="Times New Roman"/>
          <w:sz w:val="24"/>
          <w:szCs w:val="24"/>
        </w:rPr>
        <w:t>Касиновском</w:t>
      </w:r>
      <w:proofErr w:type="spellEnd"/>
      <w:r w:rsidR="009B5E16" w:rsidRPr="0034669E">
        <w:rPr>
          <w:rFonts w:ascii="Times New Roman" w:eastAsia="Times New Roman" w:hAnsi="Times New Roman" w:cs="Times New Roman"/>
          <w:sz w:val="24"/>
          <w:szCs w:val="24"/>
        </w:rPr>
        <w:t xml:space="preserve"> сельсовете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Щигровского района на </w:t>
      </w:r>
      <w:r w:rsidR="001A3E84">
        <w:rPr>
          <w:rFonts w:ascii="Times New Roman" w:eastAsia="Times New Roman" w:hAnsi="Times New Roman" w:cs="Times New Roman"/>
          <w:sz w:val="24"/>
          <w:szCs w:val="24"/>
        </w:rPr>
        <w:t>2024-2026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46BB">
        <w:rPr>
          <w:rFonts w:ascii="Times New Roman" w:hAnsi="Times New Roman" w:cs="Times New Roman"/>
          <w:sz w:val="24"/>
          <w:szCs w:val="24"/>
        </w:rPr>
        <w:t>Основное мероприятие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 15 101 00000</w:t>
      </w:r>
      <w:r w:rsidRPr="000646BB">
        <w:rPr>
          <w:rFonts w:ascii="Times New Roman" w:hAnsi="Times New Roman" w:cs="Times New Roman"/>
          <w:sz w:val="24"/>
          <w:szCs w:val="24"/>
        </w:rPr>
        <w:t xml:space="preserve"> 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- </w:t>
      </w:r>
      <w:r w:rsidR="000646BB" w:rsidRPr="000646B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малого и среднего предпринимательства, популяризация предпринимательской деятельности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34669E">
        <w:rPr>
          <w:rFonts w:ascii="Times New Roman" w:hAnsi="Times New Roman" w:cs="Times New Roman"/>
          <w:sz w:val="24"/>
          <w:szCs w:val="24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590F76" w:rsidRPr="009B5E16" w:rsidRDefault="00590F76" w:rsidP="00DC00F8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B5E16">
        <w:rPr>
          <w:rFonts w:ascii="Times New Roman" w:hAnsi="Times New Roman" w:cs="Times New Roman"/>
          <w:b/>
          <w:snapToGrid w:val="0"/>
          <w:sz w:val="24"/>
          <w:szCs w:val="24"/>
        </w:rPr>
        <w:t>1.1.18. Муниципальная программа «Развитие и укрепление материально-технической базы муниципального образования «</w:t>
      </w:r>
      <w:proofErr w:type="spellStart"/>
      <w:r w:rsidR="00B4211F" w:rsidRPr="009B5E16">
        <w:rPr>
          <w:rFonts w:ascii="Times New Roman" w:hAnsi="Times New Roman" w:cs="Times New Roman"/>
          <w:b/>
          <w:snapToGrid w:val="0"/>
          <w:sz w:val="24"/>
          <w:szCs w:val="24"/>
        </w:rPr>
        <w:t>Касиновский</w:t>
      </w:r>
      <w:proofErr w:type="spellEnd"/>
      <w:r w:rsidRPr="009B5E1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сельсовет» Щигровског</w:t>
      </w:r>
      <w:r w:rsidR="009D7269" w:rsidRPr="009B5E16">
        <w:rPr>
          <w:rFonts w:ascii="Times New Roman" w:hAnsi="Times New Roman" w:cs="Times New Roman"/>
          <w:b/>
          <w:snapToGrid w:val="0"/>
          <w:sz w:val="24"/>
          <w:szCs w:val="24"/>
        </w:rPr>
        <w:t>о района К</w:t>
      </w:r>
      <w:r w:rsidR="001A3E84" w:rsidRPr="009B5E16">
        <w:rPr>
          <w:rFonts w:ascii="Times New Roman" w:hAnsi="Times New Roman" w:cs="Times New Roman"/>
          <w:b/>
          <w:snapToGrid w:val="0"/>
          <w:sz w:val="24"/>
          <w:szCs w:val="24"/>
        </w:rPr>
        <w:t>урской области на 2024-2026</w:t>
      </w:r>
      <w:r w:rsidRPr="009B5E1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годы»</w:t>
      </w:r>
    </w:p>
    <w:p w:rsidR="00590F76" w:rsidRPr="009B5E1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9B5E1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Целевые статьи муниципальной программы </w:t>
      </w:r>
      <w:r w:rsidRPr="009B5E16">
        <w:rPr>
          <w:rFonts w:ascii="Times New Roman" w:hAnsi="Times New Roman" w:cs="Times New Roman"/>
          <w:snapToGrid w:val="0"/>
          <w:sz w:val="24"/>
          <w:szCs w:val="24"/>
        </w:rPr>
        <w:t>«Развитие и укрепление материально-технической базы муниципального образования «</w:t>
      </w:r>
      <w:proofErr w:type="spellStart"/>
      <w:r w:rsidR="00B4211F" w:rsidRPr="009B5E16">
        <w:rPr>
          <w:rFonts w:ascii="Times New Roman" w:hAnsi="Times New Roman" w:cs="Times New Roman"/>
          <w:snapToGrid w:val="0"/>
          <w:sz w:val="24"/>
          <w:szCs w:val="24"/>
        </w:rPr>
        <w:t>Касиновский</w:t>
      </w:r>
      <w:proofErr w:type="spellEnd"/>
      <w:r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сельсовет» Щигровског</w:t>
      </w:r>
      <w:r w:rsidR="001A3E84" w:rsidRPr="009B5E16">
        <w:rPr>
          <w:rFonts w:ascii="Times New Roman" w:hAnsi="Times New Roman" w:cs="Times New Roman"/>
          <w:snapToGrid w:val="0"/>
          <w:sz w:val="24"/>
          <w:szCs w:val="24"/>
        </w:rPr>
        <w:t>о района Курской области на 2024-2026</w:t>
      </w:r>
      <w:r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B5E16"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годы» </w:t>
      </w:r>
      <w:r w:rsidR="009B5E16" w:rsidRPr="009B5E1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включают</w:t>
      </w:r>
      <w:r w:rsidRPr="009B5E16">
        <w:rPr>
          <w:rFonts w:ascii="Times New Roman" w:hAnsi="Times New Roman" w:cs="Times New Roman"/>
          <w:snapToGrid w:val="0"/>
          <w:color w:val="000000"/>
          <w:sz w:val="24"/>
          <w:szCs w:val="24"/>
        </w:rPr>
        <w:t>:</w:t>
      </w:r>
    </w:p>
    <w:p w:rsidR="00590F76" w:rsidRPr="009B5E1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90F76" w:rsidRPr="009B5E1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9B5E16">
        <w:rPr>
          <w:rFonts w:ascii="Times New Roman" w:hAnsi="Times New Roman" w:cs="Times New Roman"/>
          <w:snapToGrid w:val="0"/>
          <w:sz w:val="24"/>
          <w:szCs w:val="24"/>
        </w:rPr>
        <w:t>18 000 00000 Муниципальная программа «Развитие и укрепление материально-технической базы муниципального образования «</w:t>
      </w:r>
      <w:proofErr w:type="spellStart"/>
      <w:r w:rsidR="00B4211F" w:rsidRPr="009B5E16">
        <w:rPr>
          <w:rFonts w:ascii="Times New Roman" w:hAnsi="Times New Roman" w:cs="Times New Roman"/>
          <w:snapToGrid w:val="0"/>
          <w:sz w:val="24"/>
          <w:szCs w:val="24"/>
        </w:rPr>
        <w:t>Касиновский</w:t>
      </w:r>
      <w:proofErr w:type="spellEnd"/>
      <w:r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сельсовет» Щигровског</w:t>
      </w:r>
      <w:r w:rsidR="001A3E84" w:rsidRPr="009B5E16">
        <w:rPr>
          <w:rFonts w:ascii="Times New Roman" w:hAnsi="Times New Roman" w:cs="Times New Roman"/>
          <w:snapToGrid w:val="0"/>
          <w:sz w:val="24"/>
          <w:szCs w:val="24"/>
        </w:rPr>
        <w:t>о района Курской области на 2024-2026</w:t>
      </w:r>
      <w:r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 годы»</w:t>
      </w:r>
    </w:p>
    <w:p w:rsidR="00590F76" w:rsidRPr="009B5E16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B5E16">
        <w:rPr>
          <w:rFonts w:ascii="Times New Roman" w:hAnsi="Times New Roman" w:cs="Times New Roman"/>
          <w:color w:val="000000"/>
          <w:sz w:val="24"/>
          <w:szCs w:val="24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9B5E16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Pr="009B5E16">
        <w:rPr>
          <w:rFonts w:ascii="Times New Roman" w:hAnsi="Times New Roman" w:cs="Times New Roman"/>
          <w:snapToGrid w:val="0"/>
          <w:sz w:val="24"/>
          <w:szCs w:val="24"/>
        </w:rPr>
        <w:t>Развитие и укрепление материально-технической базы муниципального образования «</w:t>
      </w:r>
      <w:proofErr w:type="spellStart"/>
      <w:r w:rsidR="00B4211F" w:rsidRPr="009B5E16">
        <w:rPr>
          <w:rFonts w:ascii="Times New Roman" w:hAnsi="Times New Roman" w:cs="Times New Roman"/>
          <w:snapToGrid w:val="0"/>
          <w:sz w:val="24"/>
          <w:szCs w:val="24"/>
        </w:rPr>
        <w:t>Касиновский</w:t>
      </w:r>
      <w:proofErr w:type="spellEnd"/>
      <w:r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сельсовет» Щигровског</w:t>
      </w:r>
      <w:r w:rsidR="001A3E84" w:rsidRPr="009B5E16">
        <w:rPr>
          <w:rFonts w:ascii="Times New Roman" w:hAnsi="Times New Roman" w:cs="Times New Roman"/>
          <w:snapToGrid w:val="0"/>
          <w:sz w:val="24"/>
          <w:szCs w:val="24"/>
        </w:rPr>
        <w:t>о района Курской области на 2024-2026</w:t>
      </w:r>
      <w:r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 годы».</w:t>
      </w:r>
    </w:p>
    <w:p w:rsidR="00590F76" w:rsidRPr="009B5E1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9B5E16">
        <w:rPr>
          <w:rFonts w:ascii="Times New Roman" w:hAnsi="Times New Roman" w:cs="Times New Roman"/>
          <w:snapToGrid w:val="0"/>
          <w:sz w:val="24"/>
          <w:szCs w:val="24"/>
        </w:rPr>
        <w:t>18</w:t>
      </w:r>
      <w:r w:rsidR="00E46246"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100 </w:t>
      </w:r>
      <w:r w:rsidR="009B5E16" w:rsidRPr="009B5E16">
        <w:rPr>
          <w:rFonts w:ascii="Times New Roman" w:hAnsi="Times New Roman" w:cs="Times New Roman"/>
          <w:snapToGrid w:val="0"/>
          <w:sz w:val="24"/>
          <w:szCs w:val="24"/>
        </w:rPr>
        <w:t>00000 подпрограмма «</w:t>
      </w:r>
      <w:r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Материально-техническое </w:t>
      </w:r>
      <w:r w:rsidR="009B5E16" w:rsidRPr="009B5E16">
        <w:rPr>
          <w:rFonts w:ascii="Times New Roman" w:hAnsi="Times New Roman" w:cs="Times New Roman"/>
          <w:snapToGrid w:val="0"/>
          <w:sz w:val="24"/>
          <w:szCs w:val="24"/>
        </w:rPr>
        <w:t>обеспечение учреждений</w:t>
      </w:r>
      <w:r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 и формирование имиджа </w:t>
      </w:r>
      <w:proofErr w:type="spellStart"/>
      <w:r w:rsidR="00B4211F" w:rsidRPr="009B5E16">
        <w:rPr>
          <w:rFonts w:ascii="Times New Roman" w:hAnsi="Times New Roman" w:cs="Times New Roman"/>
          <w:snapToGrid w:val="0"/>
          <w:sz w:val="24"/>
          <w:szCs w:val="24"/>
        </w:rPr>
        <w:t>Касиновского</w:t>
      </w:r>
      <w:proofErr w:type="spellEnd"/>
      <w:r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Щигровского </w:t>
      </w:r>
      <w:r w:rsidR="009B5E16" w:rsidRPr="009B5E16">
        <w:rPr>
          <w:rFonts w:ascii="Times New Roman" w:hAnsi="Times New Roman" w:cs="Times New Roman"/>
          <w:snapToGrid w:val="0"/>
          <w:sz w:val="24"/>
          <w:szCs w:val="24"/>
        </w:rPr>
        <w:t>района Курской</w:t>
      </w:r>
      <w:r w:rsidR="001A3E84"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B5E16" w:rsidRPr="009B5E16">
        <w:rPr>
          <w:rFonts w:ascii="Times New Roman" w:hAnsi="Times New Roman" w:cs="Times New Roman"/>
          <w:snapToGrid w:val="0"/>
          <w:sz w:val="24"/>
          <w:szCs w:val="24"/>
        </w:rPr>
        <w:t>области на</w:t>
      </w:r>
      <w:r w:rsidR="001A3E84"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A3E84" w:rsidRPr="009B5E16">
        <w:rPr>
          <w:rFonts w:ascii="Times New Roman" w:hAnsi="Times New Roman" w:cs="Times New Roman"/>
          <w:snapToGrid w:val="0"/>
          <w:sz w:val="24"/>
          <w:szCs w:val="24"/>
        </w:rPr>
        <w:lastRenderedPageBreak/>
        <w:t>2024-2026</w:t>
      </w:r>
      <w:r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B5E16" w:rsidRPr="009B5E16">
        <w:rPr>
          <w:rFonts w:ascii="Times New Roman" w:hAnsi="Times New Roman" w:cs="Times New Roman"/>
          <w:snapToGrid w:val="0"/>
          <w:sz w:val="24"/>
          <w:szCs w:val="24"/>
        </w:rPr>
        <w:t>годы» Муниципальной программы</w:t>
      </w:r>
      <w:r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 «Развитие и укрепление материально-технической базы муниципального образования «</w:t>
      </w:r>
      <w:proofErr w:type="spellStart"/>
      <w:r w:rsidR="00B4211F" w:rsidRPr="009B5E16">
        <w:rPr>
          <w:rFonts w:ascii="Times New Roman" w:hAnsi="Times New Roman" w:cs="Times New Roman"/>
          <w:snapToGrid w:val="0"/>
          <w:sz w:val="24"/>
          <w:szCs w:val="24"/>
        </w:rPr>
        <w:t>Касиновский</w:t>
      </w:r>
      <w:proofErr w:type="spellEnd"/>
      <w:r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сельсовет» Щигровског</w:t>
      </w:r>
      <w:r w:rsidR="001A3E84" w:rsidRPr="009B5E16">
        <w:rPr>
          <w:rFonts w:ascii="Times New Roman" w:hAnsi="Times New Roman" w:cs="Times New Roman"/>
          <w:snapToGrid w:val="0"/>
          <w:sz w:val="24"/>
          <w:szCs w:val="24"/>
        </w:rPr>
        <w:t>о района Курской области на 2024-2026</w:t>
      </w:r>
      <w:r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 годы»</w:t>
      </w:r>
    </w:p>
    <w:p w:rsidR="00590F76" w:rsidRPr="009B5E16" w:rsidRDefault="00590F76" w:rsidP="00590F7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Основное мероприятие </w:t>
      </w:r>
      <w:r w:rsidR="009B5E16" w:rsidRPr="009B5E16">
        <w:rPr>
          <w:rFonts w:ascii="Times New Roman" w:hAnsi="Times New Roman" w:cs="Times New Roman"/>
          <w:snapToGrid w:val="0"/>
          <w:sz w:val="24"/>
          <w:szCs w:val="24"/>
        </w:rPr>
        <w:t>1810100000 «</w:t>
      </w:r>
      <w:r w:rsidRPr="009B5E16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учреждений и формирование имиджа </w:t>
      </w:r>
      <w:proofErr w:type="spellStart"/>
      <w:r w:rsidR="00B4211F" w:rsidRPr="009B5E16">
        <w:rPr>
          <w:rFonts w:ascii="Times New Roman" w:hAnsi="Times New Roman" w:cs="Times New Roman"/>
          <w:sz w:val="24"/>
          <w:szCs w:val="24"/>
        </w:rPr>
        <w:t>Касиновского</w:t>
      </w:r>
      <w:proofErr w:type="spellEnd"/>
      <w:r w:rsidRPr="009B5E16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области»</w:t>
      </w:r>
    </w:p>
    <w:p w:rsidR="00590F76" w:rsidRPr="009B5E1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9B5E16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="009B5E16" w:rsidRPr="009B5E16">
        <w:rPr>
          <w:rFonts w:ascii="Times New Roman" w:hAnsi="Times New Roman" w:cs="Times New Roman"/>
          <w:snapToGrid w:val="0"/>
          <w:sz w:val="24"/>
          <w:szCs w:val="24"/>
        </w:rPr>
        <w:t>1493 прочие</w:t>
      </w:r>
      <w:r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 расходы бюджетов сельских поселений.</w:t>
      </w:r>
    </w:p>
    <w:p w:rsidR="00590F76" w:rsidRPr="009B5E1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9B5E16">
        <w:rPr>
          <w:rFonts w:ascii="Times New Roman" w:hAnsi="Times New Roman" w:cs="Times New Roman"/>
          <w:bCs/>
          <w:sz w:val="24"/>
          <w:szCs w:val="24"/>
        </w:rPr>
        <w:t xml:space="preserve">По данному направлению расходов отражаются расходы на:    </w:t>
      </w:r>
    </w:p>
    <w:p w:rsidR="00590F76" w:rsidRPr="009B5E1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>прочие выплаты по обязательствам муниципального образования, не отнесенные к другим расходам.</w:t>
      </w:r>
    </w:p>
    <w:p w:rsidR="00590F76" w:rsidRPr="009B5E1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9B5E16">
        <w:rPr>
          <w:rFonts w:ascii="Times New Roman" w:hAnsi="Times New Roman" w:cs="Times New Roman"/>
          <w:b/>
          <w:bCs/>
          <w:sz w:val="24"/>
          <w:szCs w:val="24"/>
        </w:rPr>
        <w:t>1.1.21. Муниципальная программа «Противодействие экстремизму и профилактика терроризма на террит</w:t>
      </w:r>
      <w:r w:rsidR="00E46246" w:rsidRPr="009B5E16">
        <w:rPr>
          <w:rFonts w:ascii="Times New Roman" w:hAnsi="Times New Roman" w:cs="Times New Roman"/>
          <w:b/>
          <w:bCs/>
          <w:sz w:val="24"/>
          <w:szCs w:val="24"/>
        </w:rPr>
        <w:t xml:space="preserve">ории </w:t>
      </w:r>
      <w:proofErr w:type="spellStart"/>
      <w:r w:rsidR="00B4211F" w:rsidRPr="009B5E16">
        <w:rPr>
          <w:rFonts w:ascii="Times New Roman" w:hAnsi="Times New Roman" w:cs="Times New Roman"/>
          <w:b/>
          <w:bCs/>
          <w:sz w:val="24"/>
          <w:szCs w:val="24"/>
        </w:rPr>
        <w:t>Касиновского</w:t>
      </w:r>
      <w:proofErr w:type="spellEnd"/>
      <w:r w:rsidR="005109F0" w:rsidRPr="009B5E1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на 2023-2025</w:t>
      </w:r>
      <w:r w:rsidRPr="009B5E16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590F76" w:rsidRPr="009B5E1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9B5E1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Целевые статьи м</w:t>
      </w:r>
      <w:r w:rsidRPr="009B5E16">
        <w:rPr>
          <w:rFonts w:ascii="Times New Roman" w:hAnsi="Times New Roman" w:cs="Times New Roman"/>
          <w:bCs/>
          <w:sz w:val="24"/>
          <w:szCs w:val="24"/>
        </w:rPr>
        <w:t>униципальная программа «Противодействие экстремизму и профилактика терроризма на террит</w:t>
      </w:r>
      <w:r w:rsidR="00E46246" w:rsidRPr="009B5E16">
        <w:rPr>
          <w:rFonts w:ascii="Times New Roman" w:hAnsi="Times New Roman" w:cs="Times New Roman"/>
          <w:bCs/>
          <w:sz w:val="24"/>
          <w:szCs w:val="24"/>
        </w:rPr>
        <w:t xml:space="preserve">ории </w:t>
      </w:r>
      <w:proofErr w:type="spellStart"/>
      <w:r w:rsidR="00B4211F" w:rsidRPr="009B5E16">
        <w:rPr>
          <w:rFonts w:ascii="Times New Roman" w:hAnsi="Times New Roman" w:cs="Times New Roman"/>
          <w:bCs/>
          <w:sz w:val="24"/>
          <w:szCs w:val="24"/>
        </w:rPr>
        <w:t>Касиновского</w:t>
      </w:r>
      <w:proofErr w:type="spellEnd"/>
      <w:r w:rsidR="005109F0" w:rsidRPr="009B5E16">
        <w:rPr>
          <w:rFonts w:ascii="Times New Roman" w:hAnsi="Times New Roman" w:cs="Times New Roman"/>
          <w:bCs/>
          <w:sz w:val="24"/>
          <w:szCs w:val="24"/>
        </w:rPr>
        <w:t xml:space="preserve"> сельсовета на 2023</w:t>
      </w:r>
      <w:r w:rsidRPr="009B5E16">
        <w:rPr>
          <w:rFonts w:ascii="Times New Roman" w:hAnsi="Times New Roman" w:cs="Times New Roman"/>
          <w:bCs/>
          <w:sz w:val="24"/>
          <w:szCs w:val="24"/>
        </w:rPr>
        <w:t>-20</w:t>
      </w:r>
      <w:r w:rsidR="005109F0" w:rsidRPr="009B5E16">
        <w:rPr>
          <w:rFonts w:ascii="Times New Roman" w:hAnsi="Times New Roman" w:cs="Times New Roman"/>
          <w:bCs/>
          <w:sz w:val="24"/>
          <w:szCs w:val="24"/>
        </w:rPr>
        <w:t>25</w:t>
      </w:r>
      <w:r w:rsidRPr="009B5E16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  <w:r w:rsidRPr="009B5E1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включают:</w:t>
      </w:r>
    </w:p>
    <w:p w:rsidR="00590F76" w:rsidRPr="009B5E1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9B5E16">
        <w:rPr>
          <w:rFonts w:ascii="Times New Roman" w:hAnsi="Times New Roman" w:cs="Times New Roman"/>
          <w:bCs/>
          <w:sz w:val="24"/>
          <w:szCs w:val="24"/>
        </w:rPr>
        <w:t xml:space="preserve">21 000 00000 Муниципальная программа «Противодействие экстремизму и профилактика терроризма на территории </w:t>
      </w:r>
      <w:proofErr w:type="spellStart"/>
      <w:r w:rsidR="00B4211F" w:rsidRPr="009B5E16">
        <w:rPr>
          <w:rFonts w:ascii="Times New Roman" w:hAnsi="Times New Roman" w:cs="Times New Roman"/>
          <w:bCs/>
          <w:sz w:val="24"/>
          <w:szCs w:val="24"/>
        </w:rPr>
        <w:t>Касиновского</w:t>
      </w:r>
      <w:proofErr w:type="spellEnd"/>
      <w:r w:rsidRPr="009B5E16">
        <w:rPr>
          <w:rFonts w:ascii="Times New Roman" w:hAnsi="Times New Roman" w:cs="Times New Roman"/>
          <w:bCs/>
          <w:sz w:val="24"/>
          <w:szCs w:val="24"/>
        </w:rPr>
        <w:t xml:space="preserve"> сельсовета на 20</w:t>
      </w:r>
      <w:r w:rsidR="005109F0" w:rsidRPr="009B5E16">
        <w:rPr>
          <w:rFonts w:ascii="Times New Roman" w:hAnsi="Times New Roman" w:cs="Times New Roman"/>
          <w:bCs/>
          <w:sz w:val="24"/>
          <w:szCs w:val="24"/>
        </w:rPr>
        <w:t>23</w:t>
      </w:r>
      <w:r w:rsidRPr="009B5E16">
        <w:rPr>
          <w:rFonts w:ascii="Times New Roman" w:hAnsi="Times New Roman" w:cs="Times New Roman"/>
          <w:bCs/>
          <w:sz w:val="24"/>
          <w:szCs w:val="24"/>
        </w:rPr>
        <w:t>-20</w:t>
      </w:r>
      <w:r w:rsidR="005109F0" w:rsidRPr="009B5E16">
        <w:rPr>
          <w:rFonts w:ascii="Times New Roman" w:hAnsi="Times New Roman" w:cs="Times New Roman"/>
          <w:bCs/>
          <w:sz w:val="24"/>
          <w:szCs w:val="24"/>
        </w:rPr>
        <w:t>25</w:t>
      </w:r>
      <w:r w:rsidRPr="009B5E16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590F76" w:rsidRPr="009B5E1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590F76" w:rsidRPr="009B5E1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9B5E16">
        <w:rPr>
          <w:rFonts w:ascii="Times New Roman" w:hAnsi="Times New Roman" w:cs="Times New Roman"/>
          <w:color w:val="000000"/>
          <w:sz w:val="24"/>
          <w:szCs w:val="24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9B5E16">
        <w:rPr>
          <w:rFonts w:ascii="Times New Roman" w:hAnsi="Times New Roman" w:cs="Times New Roman"/>
          <w:bCs/>
          <w:sz w:val="24"/>
          <w:szCs w:val="24"/>
        </w:rPr>
        <w:t>Противодействие экстремизму и профилактика терроризма на террит</w:t>
      </w:r>
      <w:r w:rsidR="00E46246" w:rsidRPr="009B5E16">
        <w:rPr>
          <w:rFonts w:ascii="Times New Roman" w:hAnsi="Times New Roman" w:cs="Times New Roman"/>
          <w:bCs/>
          <w:sz w:val="24"/>
          <w:szCs w:val="24"/>
        </w:rPr>
        <w:t xml:space="preserve">ории </w:t>
      </w:r>
      <w:proofErr w:type="spellStart"/>
      <w:r w:rsidR="00B4211F" w:rsidRPr="009B5E16">
        <w:rPr>
          <w:rFonts w:ascii="Times New Roman" w:hAnsi="Times New Roman" w:cs="Times New Roman"/>
          <w:bCs/>
          <w:sz w:val="24"/>
          <w:szCs w:val="24"/>
        </w:rPr>
        <w:t>Касиновского</w:t>
      </w:r>
      <w:proofErr w:type="spellEnd"/>
      <w:r w:rsidR="005109F0" w:rsidRPr="009B5E16">
        <w:rPr>
          <w:rFonts w:ascii="Times New Roman" w:hAnsi="Times New Roman" w:cs="Times New Roman"/>
          <w:bCs/>
          <w:sz w:val="24"/>
          <w:szCs w:val="24"/>
        </w:rPr>
        <w:t xml:space="preserve"> сельсовета на 2023</w:t>
      </w:r>
      <w:r w:rsidRPr="009B5E16">
        <w:rPr>
          <w:rFonts w:ascii="Times New Roman" w:hAnsi="Times New Roman" w:cs="Times New Roman"/>
          <w:bCs/>
          <w:sz w:val="24"/>
          <w:szCs w:val="24"/>
        </w:rPr>
        <w:t>-20</w:t>
      </w:r>
      <w:r w:rsidR="005109F0" w:rsidRPr="009B5E16">
        <w:rPr>
          <w:rFonts w:ascii="Times New Roman" w:hAnsi="Times New Roman" w:cs="Times New Roman"/>
          <w:bCs/>
          <w:sz w:val="24"/>
          <w:szCs w:val="24"/>
        </w:rPr>
        <w:t>25</w:t>
      </w:r>
      <w:r w:rsidRPr="009B5E16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590F76" w:rsidRPr="009B5E1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9B5E16">
        <w:rPr>
          <w:rFonts w:ascii="Times New Roman" w:hAnsi="Times New Roman" w:cs="Times New Roman"/>
          <w:bCs/>
          <w:sz w:val="24"/>
          <w:szCs w:val="24"/>
        </w:rPr>
        <w:t xml:space="preserve">21 100 00000 Подпрограмма «Противодействие экстремизму и профилактика терроризма на территории </w:t>
      </w:r>
      <w:proofErr w:type="spellStart"/>
      <w:r w:rsidR="00B4211F" w:rsidRPr="009B5E16">
        <w:rPr>
          <w:rFonts w:ascii="Times New Roman" w:hAnsi="Times New Roman" w:cs="Times New Roman"/>
          <w:bCs/>
          <w:sz w:val="24"/>
          <w:szCs w:val="24"/>
        </w:rPr>
        <w:t>Касиновского</w:t>
      </w:r>
      <w:proofErr w:type="spellEnd"/>
      <w:r w:rsidRPr="009B5E16">
        <w:rPr>
          <w:rFonts w:ascii="Times New Roman" w:hAnsi="Times New Roman" w:cs="Times New Roman"/>
          <w:bCs/>
          <w:sz w:val="24"/>
          <w:szCs w:val="24"/>
        </w:rPr>
        <w:t xml:space="preserve"> сельсовета на 20</w:t>
      </w:r>
      <w:r w:rsidR="005109F0" w:rsidRPr="009B5E16">
        <w:rPr>
          <w:rFonts w:ascii="Times New Roman" w:hAnsi="Times New Roman" w:cs="Times New Roman"/>
          <w:bCs/>
          <w:sz w:val="24"/>
          <w:szCs w:val="24"/>
        </w:rPr>
        <w:t>23</w:t>
      </w:r>
      <w:r w:rsidRPr="009B5E16">
        <w:rPr>
          <w:rFonts w:ascii="Times New Roman" w:hAnsi="Times New Roman" w:cs="Times New Roman"/>
          <w:bCs/>
          <w:sz w:val="24"/>
          <w:szCs w:val="24"/>
        </w:rPr>
        <w:t>-20</w:t>
      </w:r>
      <w:r w:rsidR="005109F0" w:rsidRPr="009B5E16">
        <w:rPr>
          <w:rFonts w:ascii="Times New Roman" w:hAnsi="Times New Roman" w:cs="Times New Roman"/>
          <w:bCs/>
          <w:sz w:val="24"/>
          <w:szCs w:val="24"/>
        </w:rPr>
        <w:t>25</w:t>
      </w:r>
      <w:r w:rsidRPr="009B5E16">
        <w:rPr>
          <w:rFonts w:ascii="Times New Roman" w:hAnsi="Times New Roman" w:cs="Times New Roman"/>
          <w:bCs/>
          <w:sz w:val="24"/>
          <w:szCs w:val="24"/>
        </w:rPr>
        <w:t xml:space="preserve"> годы».</w:t>
      </w:r>
    </w:p>
    <w:p w:rsidR="00590F76" w:rsidRPr="009B5E1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9B5E16">
        <w:rPr>
          <w:rFonts w:ascii="Times New Roman" w:hAnsi="Times New Roman" w:cs="Times New Roman"/>
          <w:bCs/>
          <w:sz w:val="24"/>
          <w:szCs w:val="24"/>
        </w:rPr>
        <w:t>Основное мероприятие 21 101 00000 «Мероприятия по противодействию терроризму и экстремизму»</w:t>
      </w:r>
    </w:p>
    <w:p w:rsidR="00590F76" w:rsidRPr="009B5E16" w:rsidRDefault="00A97965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С143</w:t>
      </w:r>
      <w:r w:rsidR="00590F76" w:rsidRPr="009B5E16">
        <w:rPr>
          <w:rFonts w:ascii="Times New Roman" w:hAnsi="Times New Roman" w:cs="Times New Roman"/>
          <w:bCs/>
          <w:sz w:val="24"/>
          <w:szCs w:val="24"/>
        </w:rPr>
        <w:t xml:space="preserve">5 - Реализация </w:t>
      </w:r>
      <w:r w:rsidR="009B5E16" w:rsidRPr="009B5E16">
        <w:rPr>
          <w:rFonts w:ascii="Times New Roman" w:hAnsi="Times New Roman" w:cs="Times New Roman"/>
          <w:bCs/>
          <w:sz w:val="24"/>
          <w:szCs w:val="24"/>
        </w:rPr>
        <w:t>мероприятий,</w:t>
      </w:r>
      <w:r w:rsidR="00590F76" w:rsidRPr="009B5E16">
        <w:rPr>
          <w:rFonts w:ascii="Times New Roman" w:hAnsi="Times New Roman" w:cs="Times New Roman"/>
          <w:bCs/>
          <w:sz w:val="24"/>
          <w:szCs w:val="24"/>
        </w:rPr>
        <w:t xml:space="preserve"> направленных на обеспечение правопорядка на территории муниципального образования</w:t>
      </w:r>
    </w:p>
    <w:p w:rsidR="00DF76FB" w:rsidRPr="00B02545" w:rsidRDefault="00DF76FB" w:rsidP="00DF76FB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B02545">
        <w:rPr>
          <w:rFonts w:ascii="Times New Roman" w:hAnsi="Times New Roman" w:cs="Times New Roman"/>
          <w:b/>
          <w:bCs/>
          <w:sz w:val="24"/>
          <w:szCs w:val="24"/>
        </w:rPr>
        <w:t xml:space="preserve">1.1.82 Муниципальная программа «Основные направления развития молодежной политики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Касиновском</w:t>
      </w:r>
      <w:proofErr w:type="spellEnd"/>
      <w:r w:rsidRPr="00B0254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сельсовете на 2024-2026 годы»</w:t>
      </w:r>
    </w:p>
    <w:p w:rsidR="00DF76FB" w:rsidRDefault="00DF76FB" w:rsidP="00DF76FB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данной целевой статье отражаются расходы бюджета муниципального образования на реализацию муниципальной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Основные направления развития молодежной политики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Касиновском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сельсовете на 2024-2026 годы» </w:t>
      </w:r>
    </w:p>
    <w:p w:rsidR="00DF76FB" w:rsidRDefault="00DF76FB" w:rsidP="00DF76FB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08 000 00000 Муниципальная программа «Основные направления развития молодёжной политики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сельсовете на 2024-2026 годы»</w:t>
      </w:r>
    </w:p>
    <w:p w:rsidR="00DF76FB" w:rsidRDefault="00DF76FB" w:rsidP="00DF76FB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08 200 00000 </w:t>
      </w:r>
      <w:r>
        <w:rPr>
          <w:rFonts w:ascii="Times New Roman" w:hAnsi="Times New Roman" w:cs="Times New Roman"/>
          <w:sz w:val="24"/>
          <w:szCs w:val="24"/>
        </w:rPr>
        <w:t xml:space="preserve">Подпрограмма «Основные направления развития молодёжной политики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сельсовете на 2024-2026 годы» </w:t>
      </w:r>
    </w:p>
    <w:p w:rsidR="00DF76FB" w:rsidRDefault="00DF76FB" w:rsidP="00DF76FB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DF76FB">
        <w:rPr>
          <w:rFonts w:ascii="Times New Roman" w:hAnsi="Times New Roman" w:cs="Times New Roman"/>
          <w:bCs/>
          <w:sz w:val="24"/>
          <w:szCs w:val="24"/>
        </w:rPr>
        <w:t>0820100000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Основное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вовлечения молодежи в активную общественную деятельность</w:t>
      </w:r>
      <w:r>
        <w:rPr>
          <w:rFonts w:ascii="Times New Roman" w:hAnsi="Times New Roman" w:cs="Times New Roman"/>
          <w:bCs/>
          <w:sz w:val="24"/>
          <w:szCs w:val="24"/>
        </w:rPr>
        <w:t>\</w:t>
      </w:r>
    </w:p>
    <w:p w:rsidR="00DF76FB" w:rsidRDefault="00DF76FB" w:rsidP="00DF76FB">
      <w:pPr>
        <w:adjustRightInd w:val="0"/>
        <w:ind w:firstLine="567"/>
        <w:outlineLvl w:val="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С1414 – по данному направлению отражаются расходы на </w:t>
      </w:r>
      <w:r>
        <w:rPr>
          <w:rFonts w:ascii="Times New Roman" w:hAnsi="Times New Roman" w:cs="Times New Roman"/>
          <w:sz w:val="24"/>
          <w:szCs w:val="24"/>
        </w:rPr>
        <w:t>реализацию мероприятий в сфере молодежной политики</w:t>
      </w:r>
    </w:p>
    <w:p w:rsidR="002C2B81" w:rsidRPr="009B5E16" w:rsidRDefault="002C2B81" w:rsidP="00590F76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0F76" w:rsidRPr="009B5E16" w:rsidRDefault="00590F76" w:rsidP="00590F76">
      <w:pPr>
        <w:ind w:firstLine="708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B5E16">
        <w:rPr>
          <w:rFonts w:ascii="Times New Roman" w:hAnsi="Times New Roman" w:cs="Times New Roman"/>
          <w:b/>
          <w:snapToGrid w:val="0"/>
          <w:sz w:val="24"/>
          <w:szCs w:val="24"/>
        </w:rPr>
        <w:t>1.1.71. Обеспечение функционирования главы муниципального образования</w:t>
      </w:r>
    </w:p>
    <w:p w:rsidR="00590F76" w:rsidRPr="009B5E16" w:rsidRDefault="00590F76" w:rsidP="00590F7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napToGrid w:val="0"/>
          <w:sz w:val="24"/>
          <w:szCs w:val="24"/>
        </w:rPr>
        <w:t>71 0 0000000 Обеспечение функционирования главы муниципального образования</w:t>
      </w:r>
    </w:p>
    <w:p w:rsidR="00590F76" w:rsidRPr="009B5E16" w:rsidRDefault="00590F76" w:rsidP="00590F76">
      <w:pPr>
        <w:pStyle w:val="NoSpacing1"/>
        <w:ind w:firstLine="567"/>
        <w:jc w:val="both"/>
        <w:rPr>
          <w:bCs/>
        </w:rPr>
      </w:pPr>
      <w:r w:rsidRPr="009B5E1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9B5E1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 xml:space="preserve">71 1 0000000 </w:t>
      </w:r>
      <w:r w:rsidRPr="00590F76">
        <w:rPr>
          <w:snapToGrid w:val="0"/>
        </w:rPr>
        <w:t>Глава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590F76">
        <w:rPr>
          <w:snapToGrid w:val="0"/>
        </w:rPr>
        <w:t>главе муниципального образования</w:t>
      </w:r>
      <w:r w:rsidRPr="00590F76">
        <w:rPr>
          <w:bCs/>
        </w:rPr>
        <w:t>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С1402  обеспечение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данному направлению расходов отражаются расходы  бюджета муниципального образования на оплату труда с учетом начислений, социальные выплаты Главе 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590F76" w:rsidRPr="009B5E1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B5E1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1.1.73. </w:t>
      </w:r>
      <w:r w:rsidRPr="009B5E16">
        <w:rPr>
          <w:rFonts w:ascii="Times New Roman" w:hAnsi="Times New Roman" w:cs="Times New Roman"/>
          <w:b/>
          <w:snapToGrid w:val="0"/>
          <w:sz w:val="24"/>
          <w:szCs w:val="24"/>
        </w:rPr>
        <w:t>Обеспечение функционирования местных администраций</w:t>
      </w:r>
    </w:p>
    <w:p w:rsidR="00590F76" w:rsidRPr="009B5E1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73 </w:t>
      </w:r>
      <w:proofErr w:type="gramStart"/>
      <w:r w:rsidRPr="009B5E16">
        <w:rPr>
          <w:rFonts w:ascii="Times New Roman" w:hAnsi="Times New Roman" w:cs="Times New Roman"/>
          <w:snapToGrid w:val="0"/>
          <w:sz w:val="24"/>
          <w:szCs w:val="24"/>
        </w:rPr>
        <w:t>0  00</w:t>
      </w:r>
      <w:proofErr w:type="gramEnd"/>
      <w:r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 00000 Обеспечение функционирования местных администраций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 xml:space="preserve">73 1  00 00000 </w:t>
      </w:r>
      <w:r w:rsidRPr="00590F76">
        <w:rPr>
          <w:snapToGrid w:val="0"/>
        </w:rPr>
        <w:t>Обеспечение деятельности администрации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С1402  обеспечение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6624D3" w:rsidRDefault="006624D3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jc w:val="both"/>
      </w:pP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  <w:r w:rsidRPr="00590F76">
        <w:rPr>
          <w:b/>
        </w:rPr>
        <w:t>1.1.76. Реализация государственных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0 0000000 Реализация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lastRenderedPageBreak/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1 0000000 Выполнение других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С1404</w:t>
      </w:r>
      <w:r w:rsidR="00DC00F8">
        <w:t xml:space="preserve"> - </w:t>
      </w:r>
      <w:r w:rsidRPr="00590F76">
        <w:t xml:space="preserve"> выполнение других (прочих)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590F76" w:rsidRPr="009B5E1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B5E16">
        <w:rPr>
          <w:rFonts w:ascii="Times New Roman" w:hAnsi="Times New Roman" w:cs="Times New Roman"/>
          <w:b/>
          <w:sz w:val="24"/>
          <w:szCs w:val="24"/>
        </w:rPr>
        <w:t xml:space="preserve">1.1.77. </w:t>
      </w:r>
      <w:r w:rsidRPr="009B5E16">
        <w:rPr>
          <w:rFonts w:ascii="Times New Roman" w:hAnsi="Times New Roman" w:cs="Times New Roman"/>
          <w:b/>
          <w:snapToGrid w:val="0"/>
          <w:sz w:val="24"/>
          <w:szCs w:val="24"/>
        </w:rPr>
        <w:t>Непрограммная деятельность органов местного самоуправления</w:t>
      </w:r>
    </w:p>
    <w:p w:rsidR="00590F76" w:rsidRPr="009B5E1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90F76" w:rsidRPr="009B5E1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9B5E16">
        <w:rPr>
          <w:rFonts w:ascii="Times New Roman" w:hAnsi="Times New Roman" w:cs="Times New Roman"/>
          <w:snapToGrid w:val="0"/>
          <w:sz w:val="24"/>
          <w:szCs w:val="24"/>
        </w:rPr>
        <w:t>77 0 00 00000 Непрограммная деятельность органов местного самоуправления</w:t>
      </w:r>
    </w:p>
    <w:p w:rsidR="00590F76" w:rsidRPr="009B5E16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9B5E16">
        <w:rPr>
          <w:rFonts w:ascii="Times New Roman" w:hAnsi="Times New Roman" w:cs="Times New Roman"/>
          <w:bCs/>
          <w:sz w:val="24"/>
          <w:szCs w:val="24"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9B5E1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 xml:space="preserve">77 </w:t>
      </w:r>
      <w:proofErr w:type="gramStart"/>
      <w:r w:rsidRPr="009B5E16">
        <w:rPr>
          <w:rFonts w:ascii="Times New Roman" w:hAnsi="Times New Roman" w:cs="Times New Roman"/>
          <w:sz w:val="24"/>
          <w:szCs w:val="24"/>
        </w:rPr>
        <w:t>2  00</w:t>
      </w:r>
      <w:proofErr w:type="gramEnd"/>
      <w:r w:rsidRPr="009B5E16">
        <w:rPr>
          <w:rFonts w:ascii="Times New Roman" w:hAnsi="Times New Roman" w:cs="Times New Roman"/>
          <w:sz w:val="24"/>
          <w:szCs w:val="24"/>
        </w:rPr>
        <w:t xml:space="preserve"> 00000 </w:t>
      </w:r>
      <w:r w:rsidRPr="009B5E16">
        <w:rPr>
          <w:rFonts w:ascii="Times New Roman" w:hAnsi="Times New Roman" w:cs="Times New Roman"/>
          <w:snapToGrid w:val="0"/>
          <w:sz w:val="24"/>
          <w:szCs w:val="24"/>
        </w:rPr>
        <w:t>Непрограммные расходы органов местного самоуправления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654A6C" w:rsidRDefault="00654A6C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П1424 </w:t>
      </w:r>
      <w:r w:rsidRPr="00654A6C">
        <w:rPr>
          <w:rFonts w:ascii="Times New Roman" w:hAnsi="Times New Roman" w:cs="Times New Roman"/>
          <w:sz w:val="24"/>
          <w:szCs w:val="24"/>
        </w:rPr>
        <w:t>Капитальный ремонт, ремонт и содержание автомобильных дорог общего пользования местного значения</w:t>
      </w:r>
    </w:p>
    <w:p w:rsidR="00654A6C" w:rsidRPr="009B5E16" w:rsidRDefault="00654A6C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654A6C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</w:t>
      </w:r>
      <w:r w:rsidR="000C71EC">
        <w:rPr>
          <w:rFonts w:ascii="Times New Roman" w:hAnsi="Times New Roman" w:cs="Times New Roman"/>
          <w:sz w:val="24"/>
          <w:szCs w:val="24"/>
        </w:rPr>
        <w:t xml:space="preserve"> полномочий по содержанию автомобильных дорог общего пользования местного значения</w:t>
      </w:r>
    </w:p>
    <w:p w:rsidR="00590F76" w:rsidRPr="009B5E1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590F76" w:rsidRPr="009B5E1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590F76" w:rsidRPr="009B5E16" w:rsidRDefault="00DF76FB" w:rsidP="00590F76">
      <w:pPr>
        <w:adjustRightInd w:val="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С1435</w:t>
      </w:r>
      <w:r w:rsidR="00590F76" w:rsidRPr="009B5E16">
        <w:rPr>
          <w:rFonts w:ascii="Times New Roman" w:hAnsi="Times New Roman" w:cs="Times New Roman"/>
          <w:sz w:val="24"/>
          <w:szCs w:val="24"/>
        </w:rPr>
        <w:t xml:space="preserve"> -  реализация мероприятий по распространению официальной информации.</w:t>
      </w:r>
    </w:p>
    <w:p w:rsidR="00590F76" w:rsidRPr="009B5E1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бюджета муниципального образования на опубликование муниципальных правовых актов, обсуждения </w:t>
      </w:r>
      <w:r w:rsidR="000C71EC" w:rsidRPr="009B5E16">
        <w:rPr>
          <w:rFonts w:ascii="Times New Roman" w:hAnsi="Times New Roman" w:cs="Times New Roman"/>
          <w:sz w:val="24"/>
          <w:szCs w:val="24"/>
        </w:rPr>
        <w:t>проектов муниципальных</w:t>
      </w:r>
      <w:r w:rsidRPr="009B5E16">
        <w:rPr>
          <w:rFonts w:ascii="Times New Roman" w:hAnsi="Times New Roman" w:cs="Times New Roman"/>
          <w:sz w:val="24"/>
          <w:szCs w:val="24"/>
        </w:rPr>
        <w:t xml:space="preserve"> правовых актов по вопросам местного значения, доведения до сведения жителей муниципального образования официальной информации о социально-</w:t>
      </w:r>
      <w:r w:rsidRPr="009B5E16">
        <w:rPr>
          <w:rFonts w:ascii="Times New Roman" w:hAnsi="Times New Roman" w:cs="Times New Roman"/>
          <w:sz w:val="24"/>
          <w:szCs w:val="24"/>
        </w:rPr>
        <w:lastRenderedPageBreak/>
        <w:t>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590F76" w:rsidRPr="009B5E1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 xml:space="preserve">С1468 – </w:t>
      </w:r>
      <w:r w:rsidR="00DC00F8" w:rsidRPr="009B5E16">
        <w:rPr>
          <w:rFonts w:ascii="Times New Roman" w:hAnsi="Times New Roman" w:cs="Times New Roman"/>
          <w:sz w:val="24"/>
          <w:szCs w:val="24"/>
        </w:rPr>
        <w:t>мероприятия в области земельных отношений</w:t>
      </w:r>
    </w:p>
    <w:p w:rsidR="00590F76" w:rsidRPr="009B5E1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>51180 – осуществление первичного воинского учета на территориях, где отсутствуют военные комиссариаты.</w:t>
      </w:r>
    </w:p>
    <w:p w:rsidR="00590F76" w:rsidRPr="009B5E16" w:rsidRDefault="00590F76" w:rsidP="0092405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 </w:t>
      </w:r>
    </w:p>
    <w:p w:rsidR="00590F76" w:rsidRPr="009B5E16" w:rsidRDefault="009D7269" w:rsidP="00590F76">
      <w:pPr>
        <w:tabs>
          <w:tab w:val="left" w:pos="5515"/>
        </w:tabs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>С1433- Мероприятия по благоустройству</w:t>
      </w:r>
    </w:p>
    <w:p w:rsidR="00590F76" w:rsidRPr="009B5E16" w:rsidRDefault="000C71EC" w:rsidP="00590F76">
      <w:pPr>
        <w:tabs>
          <w:tab w:val="left" w:pos="5515"/>
        </w:tabs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>По данному</w:t>
      </w:r>
      <w:r w:rsidR="009D7269" w:rsidRPr="009B5E16">
        <w:rPr>
          <w:rFonts w:ascii="Times New Roman" w:hAnsi="Times New Roman" w:cs="Times New Roman"/>
          <w:sz w:val="24"/>
          <w:szCs w:val="24"/>
        </w:rPr>
        <w:t xml:space="preserve"> </w:t>
      </w:r>
      <w:r w:rsidRPr="009B5E16">
        <w:rPr>
          <w:rFonts w:ascii="Times New Roman" w:hAnsi="Times New Roman" w:cs="Times New Roman"/>
          <w:sz w:val="24"/>
          <w:szCs w:val="24"/>
        </w:rPr>
        <w:t>направлению расходов</w:t>
      </w:r>
      <w:r w:rsidR="009D7269" w:rsidRPr="009B5E16">
        <w:rPr>
          <w:rFonts w:ascii="Times New Roman" w:hAnsi="Times New Roman" w:cs="Times New Roman"/>
          <w:sz w:val="24"/>
          <w:szCs w:val="24"/>
        </w:rPr>
        <w:t xml:space="preserve"> отражаются расходы местного бюджета по организации и содержанию </w:t>
      </w:r>
      <w:r w:rsidRPr="009B5E16">
        <w:rPr>
          <w:rFonts w:ascii="Times New Roman" w:hAnsi="Times New Roman" w:cs="Times New Roman"/>
          <w:sz w:val="24"/>
          <w:szCs w:val="24"/>
        </w:rPr>
        <w:t>мест захоронения</w:t>
      </w:r>
      <w:r w:rsidR="009D7269" w:rsidRPr="009B5E16">
        <w:rPr>
          <w:rFonts w:ascii="Times New Roman" w:hAnsi="Times New Roman" w:cs="Times New Roman"/>
          <w:sz w:val="24"/>
          <w:szCs w:val="24"/>
        </w:rPr>
        <w:t xml:space="preserve"> </w:t>
      </w:r>
      <w:r w:rsidRPr="009B5E16">
        <w:rPr>
          <w:rFonts w:ascii="Times New Roman" w:hAnsi="Times New Roman" w:cs="Times New Roman"/>
          <w:sz w:val="24"/>
          <w:szCs w:val="24"/>
        </w:rPr>
        <w:t>на территории</w:t>
      </w:r>
      <w:r w:rsidR="009D7269" w:rsidRPr="009B5E16">
        <w:rPr>
          <w:rFonts w:ascii="Times New Roman" w:hAnsi="Times New Roman" w:cs="Times New Roman"/>
          <w:sz w:val="24"/>
          <w:szCs w:val="24"/>
        </w:rPr>
        <w:t xml:space="preserve"> сельских поселений </w:t>
      </w:r>
    </w:p>
    <w:p w:rsidR="005109F0" w:rsidRPr="009B5E16" w:rsidRDefault="005109F0" w:rsidP="00590F76">
      <w:pPr>
        <w:tabs>
          <w:tab w:val="left" w:pos="5515"/>
        </w:tabs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>С 1445 –Выплата пенсий за выслугу лет и доплат к пенсиям муниципальных служащих</w:t>
      </w:r>
    </w:p>
    <w:p w:rsidR="005109F0" w:rsidRPr="009B5E16" w:rsidRDefault="005109F0" w:rsidP="00590F76">
      <w:pPr>
        <w:tabs>
          <w:tab w:val="left" w:pos="5515"/>
        </w:tabs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муниципального образования на социальное</w:t>
      </w:r>
      <w:r w:rsidR="00923545" w:rsidRPr="009B5E16">
        <w:rPr>
          <w:rFonts w:ascii="Times New Roman" w:hAnsi="Times New Roman" w:cs="Times New Roman"/>
          <w:sz w:val="24"/>
          <w:szCs w:val="24"/>
        </w:rPr>
        <w:t xml:space="preserve"> обеспечение и иные выплаты населению</w:t>
      </w:r>
    </w:p>
    <w:p w:rsidR="00814C6B" w:rsidRPr="009B5E16" w:rsidRDefault="00B71225" w:rsidP="00B71225">
      <w:pPr>
        <w:tabs>
          <w:tab w:val="left" w:pos="5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E16">
        <w:rPr>
          <w:rFonts w:ascii="Times New Roman" w:hAnsi="Times New Roman" w:cs="Times New Roman"/>
          <w:b/>
          <w:sz w:val="24"/>
          <w:szCs w:val="24"/>
        </w:rPr>
        <w:t>1.1.78   Резервные фонды</w:t>
      </w:r>
    </w:p>
    <w:p w:rsidR="00B71225" w:rsidRPr="009B5E16" w:rsidRDefault="00B71225" w:rsidP="00923545">
      <w:pPr>
        <w:adjustRightInd w:val="0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71225" w:rsidRPr="009B5E16" w:rsidRDefault="00B71225" w:rsidP="00B71225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78 0 00 00000 Резервные фонды </w:t>
      </w:r>
      <w:proofErr w:type="gramStart"/>
      <w:r w:rsidRPr="009B5E16">
        <w:rPr>
          <w:rFonts w:ascii="Times New Roman" w:hAnsi="Times New Roman" w:cs="Times New Roman"/>
          <w:snapToGrid w:val="0"/>
          <w:sz w:val="24"/>
          <w:szCs w:val="24"/>
        </w:rPr>
        <w:t>органов  местного</w:t>
      </w:r>
      <w:proofErr w:type="gramEnd"/>
      <w:r w:rsidRPr="009B5E16">
        <w:rPr>
          <w:rFonts w:ascii="Times New Roman" w:hAnsi="Times New Roman" w:cs="Times New Roman"/>
          <w:snapToGrid w:val="0"/>
          <w:sz w:val="24"/>
          <w:szCs w:val="24"/>
        </w:rPr>
        <w:t xml:space="preserve"> самоуправления</w:t>
      </w:r>
    </w:p>
    <w:p w:rsidR="00B71225" w:rsidRPr="009B5E16" w:rsidRDefault="00B71225" w:rsidP="00B7122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9B5E16">
        <w:rPr>
          <w:rFonts w:ascii="Times New Roman" w:hAnsi="Times New Roman" w:cs="Times New Roman"/>
          <w:bCs/>
          <w:sz w:val="24"/>
          <w:szCs w:val="24"/>
        </w:rPr>
        <w:t>Целевые статьи непрограммного направления расходов бюджета муниципального образования включают:</w:t>
      </w:r>
    </w:p>
    <w:p w:rsidR="00B71225" w:rsidRPr="009B5E16" w:rsidRDefault="00B71225" w:rsidP="00B71225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9B5E16">
        <w:rPr>
          <w:rFonts w:ascii="Times New Roman" w:hAnsi="Times New Roman" w:cs="Times New Roman"/>
          <w:sz w:val="24"/>
          <w:szCs w:val="24"/>
        </w:rPr>
        <w:t>781  00</w:t>
      </w:r>
      <w:proofErr w:type="gramEnd"/>
      <w:r w:rsidRPr="009B5E16">
        <w:rPr>
          <w:rFonts w:ascii="Times New Roman" w:hAnsi="Times New Roman" w:cs="Times New Roman"/>
          <w:sz w:val="24"/>
          <w:szCs w:val="24"/>
        </w:rPr>
        <w:t xml:space="preserve"> 00000 </w:t>
      </w:r>
      <w:r w:rsidRPr="009B5E16">
        <w:rPr>
          <w:rFonts w:ascii="Times New Roman" w:hAnsi="Times New Roman" w:cs="Times New Roman"/>
          <w:snapToGrid w:val="0"/>
          <w:sz w:val="24"/>
          <w:szCs w:val="24"/>
        </w:rPr>
        <w:t>Резервные фонды</w:t>
      </w:r>
    </w:p>
    <w:p w:rsidR="00B71225" w:rsidRPr="009B5E16" w:rsidRDefault="00B71225" w:rsidP="00B7122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 xml:space="preserve">По данной целевой статье расходов </w:t>
      </w:r>
      <w:proofErr w:type="gramStart"/>
      <w:r w:rsidRPr="009B5E16">
        <w:rPr>
          <w:rFonts w:ascii="Times New Roman" w:hAnsi="Times New Roman" w:cs="Times New Roman"/>
          <w:sz w:val="24"/>
          <w:szCs w:val="24"/>
        </w:rPr>
        <w:t>отражаются  расходы</w:t>
      </w:r>
      <w:proofErr w:type="gramEnd"/>
      <w:r w:rsidRPr="009B5E16">
        <w:rPr>
          <w:rFonts w:ascii="Times New Roman" w:hAnsi="Times New Roman" w:cs="Times New Roman"/>
          <w:sz w:val="24"/>
          <w:szCs w:val="24"/>
        </w:rPr>
        <w:t xml:space="preserve"> на резервный фонд  местной администрации,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B71225" w:rsidRPr="009B5E16" w:rsidRDefault="00B71225" w:rsidP="0092354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 xml:space="preserve">С1403 – </w:t>
      </w:r>
      <w:r w:rsidR="00633586" w:rsidRPr="009B5E16">
        <w:rPr>
          <w:rFonts w:ascii="Times New Roman" w:hAnsi="Times New Roman" w:cs="Times New Roman"/>
          <w:sz w:val="24"/>
          <w:szCs w:val="24"/>
        </w:rPr>
        <w:t>резер</w:t>
      </w:r>
      <w:r w:rsidR="00923545" w:rsidRPr="009B5E16">
        <w:rPr>
          <w:rFonts w:ascii="Times New Roman" w:hAnsi="Times New Roman" w:cs="Times New Roman"/>
          <w:sz w:val="24"/>
          <w:szCs w:val="24"/>
        </w:rPr>
        <w:t>вный фонд местной администрации</w:t>
      </w:r>
    </w:p>
    <w:p w:rsidR="00B71225" w:rsidRPr="009B5E16" w:rsidRDefault="00B71225" w:rsidP="00B71225">
      <w:pPr>
        <w:tabs>
          <w:tab w:val="left" w:pos="5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225" w:rsidRDefault="00B71225" w:rsidP="00B71225">
      <w:pPr>
        <w:tabs>
          <w:tab w:val="left" w:pos="5515"/>
        </w:tabs>
        <w:jc w:val="center"/>
        <w:rPr>
          <w:rFonts w:ascii="Times New Roman" w:hAnsi="Times New Roman" w:cs="Times New Roman"/>
          <w:b/>
        </w:rPr>
      </w:pPr>
    </w:p>
    <w:p w:rsidR="000C71EC" w:rsidRDefault="000C71EC" w:rsidP="00B71225">
      <w:pPr>
        <w:tabs>
          <w:tab w:val="left" w:pos="5515"/>
        </w:tabs>
        <w:jc w:val="center"/>
        <w:rPr>
          <w:rFonts w:ascii="Times New Roman" w:hAnsi="Times New Roman" w:cs="Times New Roman"/>
          <w:b/>
        </w:rPr>
      </w:pPr>
    </w:p>
    <w:p w:rsidR="000C71EC" w:rsidRDefault="000C71EC" w:rsidP="00B71225">
      <w:pPr>
        <w:tabs>
          <w:tab w:val="left" w:pos="5515"/>
        </w:tabs>
        <w:jc w:val="center"/>
        <w:rPr>
          <w:rFonts w:ascii="Times New Roman" w:hAnsi="Times New Roman" w:cs="Times New Roman"/>
          <w:b/>
        </w:rPr>
      </w:pPr>
    </w:p>
    <w:p w:rsidR="000C71EC" w:rsidRDefault="000C71EC" w:rsidP="00B71225">
      <w:pPr>
        <w:tabs>
          <w:tab w:val="left" w:pos="5515"/>
        </w:tabs>
        <w:jc w:val="center"/>
        <w:rPr>
          <w:rFonts w:ascii="Times New Roman" w:hAnsi="Times New Roman" w:cs="Times New Roman"/>
          <w:b/>
        </w:rPr>
      </w:pPr>
    </w:p>
    <w:p w:rsidR="000C71EC" w:rsidRDefault="000C71EC" w:rsidP="00B71225">
      <w:pPr>
        <w:tabs>
          <w:tab w:val="left" w:pos="5515"/>
        </w:tabs>
        <w:jc w:val="center"/>
        <w:rPr>
          <w:rFonts w:ascii="Times New Roman" w:hAnsi="Times New Roman" w:cs="Times New Roman"/>
          <w:b/>
        </w:rPr>
      </w:pPr>
    </w:p>
    <w:p w:rsidR="000C71EC" w:rsidRDefault="000C71EC" w:rsidP="00B71225">
      <w:pPr>
        <w:tabs>
          <w:tab w:val="left" w:pos="5515"/>
        </w:tabs>
        <w:jc w:val="center"/>
        <w:rPr>
          <w:rFonts w:ascii="Times New Roman" w:hAnsi="Times New Roman" w:cs="Times New Roman"/>
          <w:b/>
        </w:rPr>
      </w:pPr>
    </w:p>
    <w:p w:rsidR="00B71225" w:rsidRPr="009B5E16" w:rsidRDefault="00B71225" w:rsidP="00B71225">
      <w:pPr>
        <w:tabs>
          <w:tab w:val="left" w:pos="5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F76" w:rsidRPr="009B5E16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</w:t>
      </w:r>
      <w:r w:rsidR="006624D3" w:rsidRPr="009B5E16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590F76" w:rsidRPr="009B5E16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 xml:space="preserve">                  к Указаниям об установлении,</w:t>
      </w:r>
    </w:p>
    <w:p w:rsidR="00590F76" w:rsidRPr="009B5E16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>детализации и определении порядка</w:t>
      </w:r>
    </w:p>
    <w:p w:rsidR="00590F76" w:rsidRPr="009B5E16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>применения бюджетной классификации</w:t>
      </w:r>
    </w:p>
    <w:p w:rsidR="00590F76" w:rsidRPr="009B5E16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>Российской Федерации, относящейся к</w:t>
      </w:r>
    </w:p>
    <w:p w:rsidR="00590F76" w:rsidRPr="009B5E16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>бюджету муниципального образования</w:t>
      </w:r>
    </w:p>
    <w:p w:rsidR="00590F76" w:rsidRPr="009B5E16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4211F" w:rsidRPr="009B5E16">
        <w:rPr>
          <w:rFonts w:ascii="Times New Roman" w:hAnsi="Times New Roman" w:cs="Times New Roman"/>
          <w:sz w:val="24"/>
          <w:szCs w:val="24"/>
        </w:rPr>
        <w:t>Касиновский</w:t>
      </w:r>
      <w:proofErr w:type="spellEnd"/>
      <w:r w:rsidRPr="009B5E16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</w:t>
      </w:r>
    </w:p>
    <w:p w:rsidR="00590F76" w:rsidRPr="009B5E16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B5E16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П Е Р Е Ч Е Н Ь</w:t>
      </w:r>
    </w:p>
    <w:p w:rsidR="00590F76" w:rsidRPr="000C71EC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C71EC">
        <w:rPr>
          <w:rFonts w:ascii="Times New Roman" w:hAnsi="Times New Roman" w:cs="Times New Roman"/>
          <w:b/>
          <w:sz w:val="24"/>
          <w:szCs w:val="24"/>
        </w:rPr>
        <w:t>кодов целевых статей расходов бюджета муниципального образования «</w:t>
      </w:r>
      <w:proofErr w:type="spellStart"/>
      <w:r w:rsidR="00B4211F" w:rsidRPr="000C71EC">
        <w:rPr>
          <w:rFonts w:ascii="Times New Roman" w:hAnsi="Times New Roman" w:cs="Times New Roman"/>
          <w:b/>
          <w:sz w:val="24"/>
          <w:szCs w:val="24"/>
        </w:rPr>
        <w:t>Касиновский</w:t>
      </w:r>
      <w:proofErr w:type="spellEnd"/>
      <w:r w:rsidRPr="000C71EC">
        <w:rPr>
          <w:rFonts w:ascii="Times New Roman" w:hAnsi="Times New Roman" w:cs="Times New Roman"/>
          <w:b/>
          <w:sz w:val="24"/>
          <w:szCs w:val="24"/>
        </w:rPr>
        <w:t xml:space="preserve"> сельсовет» Щигровского района Курской области на 20</w:t>
      </w:r>
      <w:r w:rsidR="00356B01" w:rsidRPr="000C71EC">
        <w:rPr>
          <w:rFonts w:ascii="Times New Roman" w:hAnsi="Times New Roman" w:cs="Times New Roman"/>
          <w:b/>
          <w:sz w:val="24"/>
          <w:szCs w:val="24"/>
        </w:rPr>
        <w:t>25</w:t>
      </w:r>
      <w:r w:rsidR="00FE636B" w:rsidRPr="000C7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0F8" w:rsidRPr="000C71EC">
        <w:rPr>
          <w:rFonts w:ascii="Times New Roman" w:hAnsi="Times New Roman" w:cs="Times New Roman"/>
          <w:b/>
          <w:sz w:val="24"/>
          <w:szCs w:val="24"/>
        </w:rPr>
        <w:t>год и</w:t>
      </w:r>
      <w:r w:rsidR="00814C6B" w:rsidRPr="000C71EC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DC00F8" w:rsidRPr="000C71EC">
        <w:rPr>
          <w:rFonts w:ascii="Times New Roman" w:hAnsi="Times New Roman" w:cs="Times New Roman"/>
          <w:b/>
          <w:sz w:val="24"/>
          <w:szCs w:val="24"/>
        </w:rPr>
        <w:t xml:space="preserve"> плановый период 202</w:t>
      </w:r>
      <w:r w:rsidR="00356B01" w:rsidRPr="000C71EC">
        <w:rPr>
          <w:rFonts w:ascii="Times New Roman" w:hAnsi="Times New Roman" w:cs="Times New Roman"/>
          <w:b/>
          <w:sz w:val="24"/>
          <w:szCs w:val="24"/>
        </w:rPr>
        <w:t>6</w:t>
      </w:r>
      <w:r w:rsidRPr="000C71EC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356B01" w:rsidRPr="000C71EC">
        <w:rPr>
          <w:rFonts w:ascii="Times New Roman" w:hAnsi="Times New Roman" w:cs="Times New Roman"/>
          <w:b/>
          <w:sz w:val="24"/>
          <w:szCs w:val="24"/>
        </w:rPr>
        <w:t>7</w:t>
      </w:r>
      <w:r w:rsidRPr="000C71EC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7710"/>
      </w:tblGrid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Щигровског</w:t>
            </w:r>
            <w:r w:rsidR="001A3E84">
              <w:rPr>
                <w:rFonts w:ascii="Times New Roman" w:hAnsi="Times New Roman" w:cs="Times New Roman"/>
                <w:b/>
              </w:rPr>
              <w:t>о района Курской области на 2024-2026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0F8">
              <w:rPr>
                <w:rFonts w:ascii="Times New Roman" w:hAnsi="Times New Roman" w:cs="Times New Roman"/>
              </w:rPr>
              <w:t>сельсовет»  Щигровского</w:t>
            </w:r>
            <w:proofErr w:type="gramEnd"/>
            <w:r w:rsidRPr="00DC00F8">
              <w:rPr>
                <w:rFonts w:ascii="Times New Roman" w:hAnsi="Times New Roman" w:cs="Times New Roman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Щигровского района Курской области </w:t>
            </w:r>
            <w:r w:rsidR="001A3E84">
              <w:rPr>
                <w:rFonts w:ascii="Times New Roman" w:hAnsi="Times New Roman" w:cs="Times New Roman"/>
              </w:rPr>
              <w:t>на 2024-2026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07300С1433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356B01" w:rsidRPr="00DC00F8" w:rsidTr="00E5584C">
        <w:tc>
          <w:tcPr>
            <w:tcW w:w="1577" w:type="dxa"/>
          </w:tcPr>
          <w:p w:rsidR="00356B01" w:rsidRPr="009B5E16" w:rsidRDefault="00356B01" w:rsidP="00356B01">
            <w:pPr>
              <w:rPr>
                <w:rFonts w:ascii="Times New Roman" w:hAnsi="Times New Roman" w:cs="Times New Roman"/>
                <w:b/>
              </w:rPr>
            </w:pPr>
            <w:r w:rsidRPr="009B5E16">
              <w:rPr>
                <w:rFonts w:ascii="Times New Roman" w:hAnsi="Times New Roman" w:cs="Times New Roman"/>
                <w:b/>
              </w:rPr>
              <w:t>0800000000</w:t>
            </w:r>
          </w:p>
        </w:tc>
        <w:tc>
          <w:tcPr>
            <w:tcW w:w="7710" w:type="dxa"/>
          </w:tcPr>
          <w:p w:rsidR="00356B01" w:rsidRPr="009B5E16" w:rsidRDefault="00356B01" w:rsidP="00356B0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9B5E16">
              <w:rPr>
                <w:rFonts w:ascii="Times New Roman" w:hAnsi="Times New Roman" w:cs="Times New Roman"/>
                <w:b/>
              </w:rPr>
              <w:t xml:space="preserve">Муниципальная программа «Основные направления развития молодежной политики в </w:t>
            </w:r>
            <w:proofErr w:type="spellStart"/>
            <w:r w:rsidRPr="009B5E16">
              <w:rPr>
                <w:rFonts w:ascii="Times New Roman" w:hAnsi="Times New Roman" w:cs="Times New Roman"/>
                <w:b/>
              </w:rPr>
              <w:t>Касиновском</w:t>
            </w:r>
            <w:proofErr w:type="spellEnd"/>
            <w:r w:rsidRPr="009B5E16">
              <w:rPr>
                <w:rFonts w:ascii="Times New Roman" w:hAnsi="Times New Roman" w:cs="Times New Roman"/>
                <w:b/>
              </w:rPr>
              <w:t xml:space="preserve"> сельсовете на 2024-2026 годы</w:t>
            </w:r>
          </w:p>
        </w:tc>
      </w:tr>
      <w:tr w:rsidR="00356B01" w:rsidRPr="00DC00F8" w:rsidTr="00E5584C">
        <w:tc>
          <w:tcPr>
            <w:tcW w:w="1577" w:type="dxa"/>
          </w:tcPr>
          <w:p w:rsidR="00356B01" w:rsidRPr="00356B01" w:rsidRDefault="00356B01" w:rsidP="0035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</w:t>
            </w:r>
            <w:r w:rsidRPr="00356B01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7710" w:type="dxa"/>
          </w:tcPr>
          <w:p w:rsidR="00356B01" w:rsidRPr="00DC00F8" w:rsidRDefault="00356B01" w:rsidP="00356B0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«Основные направления развития молодежной политики в </w:t>
            </w:r>
            <w:proofErr w:type="spellStart"/>
            <w:r>
              <w:rPr>
                <w:rFonts w:ascii="Times New Roman" w:hAnsi="Times New Roman" w:cs="Times New Roman"/>
              </w:rPr>
              <w:t>Касиновском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сельсовете на 2024-2026 годы</w:t>
            </w:r>
          </w:p>
        </w:tc>
      </w:tr>
      <w:tr w:rsidR="00356B01" w:rsidRPr="00DC00F8" w:rsidTr="00E5584C">
        <w:tc>
          <w:tcPr>
            <w:tcW w:w="1577" w:type="dxa"/>
          </w:tcPr>
          <w:p w:rsidR="00356B01" w:rsidRPr="00356B01" w:rsidRDefault="005B2DFC" w:rsidP="0035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</w:t>
            </w:r>
            <w:r w:rsidR="00356B01" w:rsidRPr="00356B01">
              <w:rPr>
                <w:rFonts w:ascii="Times New Roman" w:hAnsi="Times New Roman" w:cs="Times New Roman"/>
              </w:rPr>
              <w:t>0100000</w:t>
            </w:r>
          </w:p>
        </w:tc>
        <w:tc>
          <w:tcPr>
            <w:tcW w:w="7710" w:type="dxa"/>
          </w:tcPr>
          <w:p w:rsidR="00356B01" w:rsidRPr="00DC00F8" w:rsidRDefault="005B2DFC" w:rsidP="00356B0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вовлечения молодежи в активную общественную деятельность</w:t>
            </w:r>
          </w:p>
        </w:tc>
      </w:tr>
      <w:tr w:rsidR="00356B01" w:rsidRPr="00DC00F8" w:rsidTr="00E5584C">
        <w:tc>
          <w:tcPr>
            <w:tcW w:w="1577" w:type="dxa"/>
          </w:tcPr>
          <w:p w:rsidR="00356B01" w:rsidRPr="00356B01" w:rsidRDefault="005B2DFC" w:rsidP="0035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08200С1414</w:t>
            </w:r>
          </w:p>
        </w:tc>
        <w:tc>
          <w:tcPr>
            <w:tcW w:w="7710" w:type="dxa"/>
          </w:tcPr>
          <w:p w:rsidR="00356B01" w:rsidRPr="00DC00F8" w:rsidRDefault="005B2DFC" w:rsidP="00356B0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в сфере молодежной политики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0900000000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Щигровског</w:t>
            </w:r>
            <w:r w:rsidR="001A3E84">
              <w:rPr>
                <w:rFonts w:ascii="Times New Roman" w:hAnsi="Times New Roman" w:cs="Times New Roman"/>
                <w:b/>
              </w:rPr>
              <w:t>о района Курской области на 2024-2026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Щигровског</w:t>
            </w:r>
            <w:r w:rsidR="001A3E84">
              <w:rPr>
                <w:rFonts w:ascii="Times New Roman" w:hAnsi="Times New Roman" w:cs="Times New Roman"/>
              </w:rPr>
              <w:t>о района Курской области на 2024-2026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0910100000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кадров муниципальной службы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A97965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09101С1435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1200000000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сельсовета Щигровского района Курской области на 20</w:t>
            </w:r>
            <w:r w:rsidR="00923545">
              <w:rPr>
                <w:rFonts w:ascii="Times New Roman" w:hAnsi="Times New Roman" w:cs="Times New Roman"/>
                <w:b/>
              </w:rPr>
              <w:t>23-2025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Щигровского района Курской области на 20</w:t>
            </w:r>
            <w:r w:rsidR="00923545">
              <w:rPr>
                <w:rFonts w:ascii="Times New Roman" w:hAnsi="Times New Roman" w:cs="Times New Roman"/>
              </w:rPr>
              <w:t>23-2025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12201С1435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Муниципальная программа «Защита </w:t>
            </w:r>
            <w:r w:rsidR="009B5E16" w:rsidRPr="00DC00F8">
              <w:rPr>
                <w:rFonts w:ascii="Times New Roman" w:hAnsi="Times New Roman" w:cs="Times New Roman"/>
                <w:b/>
                <w:color w:val="000000"/>
              </w:rPr>
              <w:t>населения и</w:t>
            </w: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 территории от чрезвычайных ситуаций, обеспечение пожарной безопасности и безопасности </w:t>
            </w:r>
            <w:r w:rsidR="001A3E84">
              <w:rPr>
                <w:rFonts w:ascii="Times New Roman" w:hAnsi="Times New Roman" w:cs="Times New Roman"/>
                <w:b/>
                <w:color w:val="000000"/>
              </w:rPr>
              <w:t>людей на водных объектах на 2024-2026</w:t>
            </w: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  <w:color w:val="000000"/>
              </w:rPr>
              <w:t>Подпрограмма «Обеспечение противопожарной безопасности»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Обеспечение первичных мер пожарной безопасности в границах населенных пунктов муниципального  образования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13201С1415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1500000000</w:t>
            </w:r>
          </w:p>
        </w:tc>
        <w:tc>
          <w:tcPr>
            <w:tcW w:w="7710" w:type="dxa"/>
          </w:tcPr>
          <w:p w:rsidR="0053432D" w:rsidRPr="0053432D" w:rsidRDefault="0053432D" w:rsidP="00E04B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="00E04BA3">
              <w:rPr>
                <w:rFonts w:ascii="Times New Roman" w:hAnsi="Times New Roman" w:cs="Times New Roman"/>
                <w:b/>
              </w:rPr>
              <w:t>Касиновском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сельс</w:t>
            </w:r>
            <w:r w:rsidR="00FE636B">
              <w:rPr>
                <w:rFonts w:ascii="Times New Roman" w:hAnsi="Times New Roman" w:cs="Times New Roman"/>
                <w:b/>
              </w:rPr>
              <w:t>овете Щигровского</w:t>
            </w:r>
            <w:r w:rsidR="001A3E84">
              <w:rPr>
                <w:rFonts w:ascii="Times New Roman" w:hAnsi="Times New Roman" w:cs="Times New Roman"/>
                <w:b/>
              </w:rPr>
              <w:t xml:space="preserve"> района на 2024-2026</w:t>
            </w:r>
            <w:r w:rsidRPr="0053432D">
              <w:rPr>
                <w:rFonts w:ascii="Times New Roman" w:hAnsi="Times New Roman" w:cs="Times New Roman"/>
                <w:b/>
              </w:rPr>
              <w:t xml:space="preserve">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1510000000</w:t>
            </w:r>
          </w:p>
        </w:tc>
        <w:tc>
          <w:tcPr>
            <w:tcW w:w="7710" w:type="dxa"/>
          </w:tcPr>
          <w:p w:rsidR="0053432D" w:rsidRPr="00DC00F8" w:rsidRDefault="0053432D" w:rsidP="00E04B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"Поддержка субъектов малого и среднего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предпринимаьельства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E04BA3">
              <w:rPr>
                <w:rFonts w:ascii="Times New Roman" w:hAnsi="Times New Roman" w:cs="Times New Roman"/>
              </w:rPr>
              <w:t>Касиновском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</w:t>
            </w:r>
            <w:r w:rsidR="001A3E84">
              <w:rPr>
                <w:rFonts w:ascii="Times New Roman" w:hAnsi="Times New Roman" w:cs="Times New Roman"/>
              </w:rPr>
              <w:t>овете Щигровского района на 2024-2026</w:t>
            </w:r>
            <w:r>
              <w:rPr>
                <w:rFonts w:ascii="Times New Roman" w:hAnsi="Times New Roman" w:cs="Times New Roman"/>
              </w:rPr>
              <w:t xml:space="preserve">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1510100000</w:t>
            </w:r>
          </w:p>
        </w:tc>
        <w:tc>
          <w:tcPr>
            <w:tcW w:w="7710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53432D" w:rsidRPr="00DC00F8" w:rsidTr="00E5584C">
        <w:tc>
          <w:tcPr>
            <w:tcW w:w="1577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15101С1405</w:t>
            </w:r>
          </w:p>
        </w:tc>
        <w:tc>
          <w:tcPr>
            <w:tcW w:w="7710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1800000000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Щигровског</w:t>
            </w:r>
            <w:r w:rsidR="001A3E84">
              <w:rPr>
                <w:rFonts w:ascii="Times New Roman" w:hAnsi="Times New Roman" w:cs="Times New Roman"/>
                <w:b/>
              </w:rPr>
              <w:t>о района Курской области на 2024-2026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Щигровског</w:t>
            </w:r>
            <w:r w:rsidR="001A3E84">
              <w:rPr>
                <w:rFonts w:ascii="Times New Roman" w:hAnsi="Times New Roman" w:cs="Times New Roman"/>
              </w:rPr>
              <w:t>о района Курской области на 2024-2026</w:t>
            </w:r>
            <w:r w:rsidRPr="00DC00F8">
              <w:rPr>
                <w:rFonts w:ascii="Times New Roman" w:hAnsi="Times New Roman" w:cs="Times New Roman"/>
              </w:rPr>
              <w:t xml:space="preserve"> годы»»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Щигровског</w:t>
            </w:r>
            <w:r w:rsidR="001A3E84">
              <w:rPr>
                <w:rFonts w:ascii="Times New Roman" w:hAnsi="Times New Roman" w:cs="Times New Roman"/>
              </w:rPr>
              <w:t>о района Курской области на 2024-2026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1810100000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Материально-техническое обеспечение учреждений и формирование имиджа 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Щигровского района Курской области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18101С1493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Прочие расходы бюджетов сельских поселений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2100000000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сельсовета на 20</w:t>
            </w:r>
            <w:r w:rsidR="00923545">
              <w:rPr>
                <w:rFonts w:ascii="Times New Roman" w:hAnsi="Times New Roman" w:cs="Times New Roman"/>
                <w:b/>
              </w:rPr>
              <w:t>23</w:t>
            </w:r>
            <w:r w:rsidRPr="00DC00F8">
              <w:rPr>
                <w:rFonts w:ascii="Times New Roman" w:hAnsi="Times New Roman" w:cs="Times New Roman"/>
                <w:b/>
              </w:rPr>
              <w:t>-20</w:t>
            </w:r>
            <w:r w:rsidR="00923545">
              <w:rPr>
                <w:rFonts w:ascii="Times New Roman" w:hAnsi="Times New Roman" w:cs="Times New Roman"/>
                <w:b/>
              </w:rPr>
              <w:t>25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</w:t>
            </w:r>
            <w:r w:rsidR="0053432D">
              <w:rPr>
                <w:rFonts w:ascii="Times New Roman" w:hAnsi="Times New Roman" w:cs="Times New Roman"/>
              </w:rPr>
              <w:t>"</w:t>
            </w:r>
            <w:r w:rsidRPr="00DC00F8">
              <w:rPr>
                <w:rFonts w:ascii="Times New Roman" w:hAnsi="Times New Roman" w:cs="Times New Roman"/>
              </w:rPr>
              <w:t xml:space="preserve">Противодействие экстремизму и профилактика терроризма на территории 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на 20</w:t>
            </w:r>
            <w:r w:rsidR="00923545">
              <w:rPr>
                <w:rFonts w:ascii="Times New Roman" w:hAnsi="Times New Roman" w:cs="Times New Roman"/>
              </w:rPr>
              <w:t>23</w:t>
            </w:r>
            <w:r w:rsidRPr="00DC00F8">
              <w:rPr>
                <w:rFonts w:ascii="Times New Roman" w:hAnsi="Times New Roman" w:cs="Times New Roman"/>
              </w:rPr>
              <w:t>-20</w:t>
            </w:r>
            <w:r w:rsidR="00923545">
              <w:rPr>
                <w:rFonts w:ascii="Times New Roman" w:hAnsi="Times New Roman" w:cs="Times New Roman"/>
              </w:rPr>
              <w:t>25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противодействию терроризму и экстремизму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A97965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21101С143</w:t>
            </w:r>
            <w:r w:rsidR="00590F76" w:rsidRPr="00DC0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7100000000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Главы 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71100С1402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7300000000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местных администраций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73100С1402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7600000000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Реализация</w:t>
            </w:r>
            <w:r w:rsidR="009A35DA">
              <w:rPr>
                <w:rFonts w:ascii="Times New Roman" w:hAnsi="Times New Roman" w:cs="Times New Roman"/>
                <w:b/>
              </w:rPr>
              <w:t xml:space="preserve"> государственных</w:t>
            </w:r>
            <w:r w:rsidRPr="00DC00F8">
              <w:rPr>
                <w:rFonts w:ascii="Times New Roman" w:hAnsi="Times New Roman" w:cs="Times New Roman"/>
                <w:b/>
              </w:rPr>
              <w:t xml:space="preserve"> функций, связанных с общегосударственным управлением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76100С1404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Выполнение других (прочих) обязательств органа местного самоуправления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7720000000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Непрограммные расходы органов местного самоуправления</w:t>
            </w:r>
          </w:p>
        </w:tc>
      </w:tr>
      <w:tr w:rsidR="00654A6C" w:rsidRPr="00DC00F8" w:rsidTr="00E5584C">
        <w:tc>
          <w:tcPr>
            <w:tcW w:w="1577" w:type="dxa"/>
          </w:tcPr>
          <w:p w:rsidR="00654A6C" w:rsidRPr="00DC00F8" w:rsidRDefault="00654A6C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77200П142</w:t>
            </w:r>
            <w:r w:rsidRPr="00654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0" w:type="dxa"/>
          </w:tcPr>
          <w:p w:rsidR="00654A6C" w:rsidRPr="00DC00F8" w:rsidRDefault="00654A6C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654A6C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A97965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77200С1435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по распространению официальной информации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7720051180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</w:tr>
      <w:tr w:rsidR="00DC00F8" w:rsidRPr="00DC00F8" w:rsidTr="00E5584C">
        <w:tc>
          <w:tcPr>
            <w:tcW w:w="1577" w:type="dxa"/>
          </w:tcPr>
          <w:p w:rsidR="00DC00F8" w:rsidRPr="00DC00F8" w:rsidRDefault="00DC00F8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77200С1468</w:t>
            </w:r>
          </w:p>
        </w:tc>
        <w:tc>
          <w:tcPr>
            <w:tcW w:w="7710" w:type="dxa"/>
          </w:tcPr>
          <w:p w:rsidR="00DC00F8" w:rsidRPr="00DC00F8" w:rsidRDefault="00DC00F8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в области земельных отношений</w:t>
            </w:r>
          </w:p>
        </w:tc>
      </w:tr>
      <w:tr w:rsidR="00FE636B" w:rsidRPr="00DC00F8" w:rsidTr="00923545">
        <w:trPr>
          <w:trHeight w:val="696"/>
        </w:trPr>
        <w:tc>
          <w:tcPr>
            <w:tcW w:w="1577" w:type="dxa"/>
          </w:tcPr>
          <w:p w:rsidR="00FE636B" w:rsidRPr="00DC00F8" w:rsidRDefault="00FE636B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77200С1433</w:t>
            </w:r>
          </w:p>
        </w:tc>
        <w:tc>
          <w:tcPr>
            <w:tcW w:w="7710" w:type="dxa"/>
          </w:tcPr>
          <w:p w:rsidR="00633586" w:rsidRPr="00DC00F8" w:rsidRDefault="0063751C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организации и содержанию мест захоронения на территории сельских поселений</w:t>
            </w:r>
          </w:p>
        </w:tc>
      </w:tr>
      <w:tr w:rsidR="00923545" w:rsidRPr="00DC00F8" w:rsidTr="00633586">
        <w:trPr>
          <w:trHeight w:val="565"/>
        </w:trPr>
        <w:tc>
          <w:tcPr>
            <w:tcW w:w="1577" w:type="dxa"/>
          </w:tcPr>
          <w:p w:rsidR="00923545" w:rsidRDefault="00923545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77200С1445</w:t>
            </w:r>
          </w:p>
        </w:tc>
        <w:tc>
          <w:tcPr>
            <w:tcW w:w="7710" w:type="dxa"/>
          </w:tcPr>
          <w:p w:rsidR="00923545" w:rsidRDefault="00923545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</w:tr>
      <w:tr w:rsidR="00633586" w:rsidRPr="00DC00F8" w:rsidTr="00633586">
        <w:trPr>
          <w:trHeight w:val="435"/>
        </w:trPr>
        <w:tc>
          <w:tcPr>
            <w:tcW w:w="1577" w:type="dxa"/>
          </w:tcPr>
          <w:p w:rsidR="00633586" w:rsidRPr="00633586" w:rsidRDefault="0063358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33586">
              <w:rPr>
                <w:rFonts w:ascii="Times New Roman" w:hAnsi="Times New Roman" w:cs="Times New Roman"/>
                <w:b/>
              </w:rPr>
              <w:t>7800000000</w:t>
            </w:r>
          </w:p>
        </w:tc>
        <w:tc>
          <w:tcPr>
            <w:tcW w:w="7710" w:type="dxa"/>
          </w:tcPr>
          <w:p w:rsidR="00633586" w:rsidRPr="00633586" w:rsidRDefault="0063358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633586">
              <w:rPr>
                <w:rFonts w:ascii="Times New Roman" w:hAnsi="Times New Roman" w:cs="Times New Roman"/>
                <w:b/>
              </w:rPr>
              <w:t>Резервные фонды органов местного самоуправления</w:t>
            </w:r>
          </w:p>
        </w:tc>
      </w:tr>
      <w:tr w:rsidR="00633586" w:rsidRPr="00DC00F8" w:rsidTr="00633586">
        <w:trPr>
          <w:trHeight w:val="435"/>
        </w:trPr>
        <w:tc>
          <w:tcPr>
            <w:tcW w:w="1577" w:type="dxa"/>
          </w:tcPr>
          <w:p w:rsidR="00633586" w:rsidRDefault="0063358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7810000000</w:t>
            </w:r>
          </w:p>
        </w:tc>
        <w:tc>
          <w:tcPr>
            <w:tcW w:w="7710" w:type="dxa"/>
          </w:tcPr>
          <w:p w:rsidR="00633586" w:rsidRDefault="0063358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фонды</w:t>
            </w:r>
          </w:p>
        </w:tc>
      </w:tr>
      <w:tr w:rsidR="00633586" w:rsidRPr="00DC00F8" w:rsidTr="00E5584C">
        <w:trPr>
          <w:trHeight w:val="420"/>
        </w:trPr>
        <w:tc>
          <w:tcPr>
            <w:tcW w:w="1577" w:type="dxa"/>
          </w:tcPr>
          <w:p w:rsidR="00633586" w:rsidRDefault="0063358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78100С1403</w:t>
            </w:r>
          </w:p>
        </w:tc>
        <w:tc>
          <w:tcPr>
            <w:tcW w:w="7710" w:type="dxa"/>
          </w:tcPr>
          <w:p w:rsidR="00633586" w:rsidRDefault="0063358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фонд местной администрации</w:t>
            </w:r>
          </w:p>
        </w:tc>
      </w:tr>
    </w:tbl>
    <w:p w:rsidR="00D22890" w:rsidRDefault="00D22890"/>
    <w:sectPr w:rsidR="00D22890" w:rsidSect="0062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08A7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172B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F76"/>
    <w:rsid w:val="00061D16"/>
    <w:rsid w:val="000646BB"/>
    <w:rsid w:val="000C71EC"/>
    <w:rsid w:val="000E09FA"/>
    <w:rsid w:val="00117701"/>
    <w:rsid w:val="00173DFF"/>
    <w:rsid w:val="001A3E84"/>
    <w:rsid w:val="001A6E6B"/>
    <w:rsid w:val="002063F4"/>
    <w:rsid w:val="00263503"/>
    <w:rsid w:val="002A1FC2"/>
    <w:rsid w:val="002A2728"/>
    <w:rsid w:val="002C2B81"/>
    <w:rsid w:val="002D35B0"/>
    <w:rsid w:val="003371B6"/>
    <w:rsid w:val="0034669E"/>
    <w:rsid w:val="00356B01"/>
    <w:rsid w:val="003D391E"/>
    <w:rsid w:val="004D0067"/>
    <w:rsid w:val="005109F0"/>
    <w:rsid w:val="0053432D"/>
    <w:rsid w:val="005674B2"/>
    <w:rsid w:val="00590F76"/>
    <w:rsid w:val="005B2DFC"/>
    <w:rsid w:val="005E11DD"/>
    <w:rsid w:val="006102E2"/>
    <w:rsid w:val="0062397F"/>
    <w:rsid w:val="00633586"/>
    <w:rsid w:val="0063751C"/>
    <w:rsid w:val="00654A6C"/>
    <w:rsid w:val="006624D3"/>
    <w:rsid w:val="006A6A1E"/>
    <w:rsid w:val="006C1217"/>
    <w:rsid w:val="006D217C"/>
    <w:rsid w:val="006D3D87"/>
    <w:rsid w:val="006D65C1"/>
    <w:rsid w:val="007435F6"/>
    <w:rsid w:val="007A191D"/>
    <w:rsid w:val="007F71B2"/>
    <w:rsid w:val="00814C6B"/>
    <w:rsid w:val="00843F86"/>
    <w:rsid w:val="0085022E"/>
    <w:rsid w:val="008B6B2B"/>
    <w:rsid w:val="008C1C99"/>
    <w:rsid w:val="00923545"/>
    <w:rsid w:val="00924055"/>
    <w:rsid w:val="009A35DA"/>
    <w:rsid w:val="009B5E16"/>
    <w:rsid w:val="009D23CD"/>
    <w:rsid w:val="009D7269"/>
    <w:rsid w:val="00A7188A"/>
    <w:rsid w:val="00A71A30"/>
    <w:rsid w:val="00A97965"/>
    <w:rsid w:val="00B4211F"/>
    <w:rsid w:val="00B71225"/>
    <w:rsid w:val="00C32B75"/>
    <w:rsid w:val="00CE53E2"/>
    <w:rsid w:val="00D04642"/>
    <w:rsid w:val="00D22890"/>
    <w:rsid w:val="00DA2152"/>
    <w:rsid w:val="00DC00F8"/>
    <w:rsid w:val="00DF76FB"/>
    <w:rsid w:val="00E02074"/>
    <w:rsid w:val="00E04BA3"/>
    <w:rsid w:val="00E064CE"/>
    <w:rsid w:val="00E45661"/>
    <w:rsid w:val="00E46246"/>
    <w:rsid w:val="00E72033"/>
    <w:rsid w:val="00F71F89"/>
    <w:rsid w:val="00FC5FE3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3B57D-2802-4A2B-9678-7F2658B9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F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90F7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590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Spacing1">
    <w:name w:val="No Spacing1"/>
    <w:link w:val="NoSpacingChar"/>
    <w:uiPriority w:val="99"/>
    <w:rsid w:val="0059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590F7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590F7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90F76"/>
    <w:pPr>
      <w:ind w:left="708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10E37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428A4-3A6C-4FBE-8207-DB5CB29C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2024-10-22T05:21:00Z</cp:lastPrinted>
  <dcterms:created xsi:type="dcterms:W3CDTF">2024-10-22T05:40:00Z</dcterms:created>
  <dcterms:modified xsi:type="dcterms:W3CDTF">2024-10-22T05:40:00Z</dcterms:modified>
</cp:coreProperties>
</file>