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4C435C" w:rsidRDefault="00FD2909">
      <w:pPr>
        <w:rPr>
          <w:sz w:val="28"/>
          <w:szCs w:val="28"/>
        </w:rPr>
      </w:pPr>
      <w:r>
        <w:rPr>
          <w:sz w:val="28"/>
          <w:szCs w:val="28"/>
        </w:rPr>
        <w:t>от «15» января   2020</w:t>
      </w:r>
      <w:r w:rsidR="004A01B0">
        <w:rPr>
          <w:sz w:val="28"/>
          <w:szCs w:val="28"/>
        </w:rPr>
        <w:t xml:space="preserve"> г.                         №</w:t>
      </w:r>
      <w:r w:rsidR="00635CCB">
        <w:rPr>
          <w:sz w:val="28"/>
          <w:szCs w:val="28"/>
        </w:rPr>
        <w:t xml:space="preserve"> 8</w:t>
      </w:r>
      <w:r w:rsidR="004A01B0">
        <w:rPr>
          <w:sz w:val="28"/>
          <w:szCs w:val="28"/>
        </w:rPr>
        <w:t xml:space="preserve">                             </w:t>
      </w:r>
      <w:r w:rsidR="0049227D">
        <w:rPr>
          <w:sz w:val="28"/>
          <w:szCs w:val="28"/>
        </w:rPr>
        <w:t xml:space="preserve">       </w:t>
      </w:r>
    </w:p>
    <w:p w:rsidR="004C435C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Касиновского сельсовета Щигровского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0B6699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Pr="000B6699" w:rsidRDefault="000B6699" w:rsidP="000B6699">
      <w:pPr>
        <w:pStyle w:val="ConsPlusTitle"/>
        <w:widowControl/>
        <w:rPr>
          <w:sz w:val="28"/>
          <w:szCs w:val="28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«Касиновский сельсовет Щигровского района Курской области, постановления Администрации Касиновского сельсовета Щигровского района Курской области от 29.10.2014г. № 37 «Об утверждении Перечня муниципальных программ муниципального образования «Касиновский сельсовет» Щигровского района, Администрация Касиновского сельсовета Щигровского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r>
        <w:rPr>
          <w:sz w:val="28"/>
          <w:szCs w:val="28"/>
        </w:rPr>
        <w:t>Касиновского сельсовета Щигровского района 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4C435C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» следующие изменения</w:t>
      </w:r>
      <w:r w:rsidR="004C435C">
        <w:rPr>
          <w:bCs/>
          <w:color w:val="000000"/>
          <w:spacing w:val="-4"/>
          <w:sz w:val="28"/>
          <w:szCs w:val="28"/>
        </w:rPr>
        <w:t>: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color w:val="000000"/>
          <w:spacing w:val="-4"/>
          <w:sz w:val="28"/>
          <w:szCs w:val="28"/>
        </w:rPr>
        <w:t xml:space="preserve">        1.1. </w:t>
      </w:r>
      <w:r w:rsid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Абзац 9</w:t>
      </w:r>
      <w:r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Паспорта муниципальной программы 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Default="000B6699" w:rsidP="000B6699">
      <w:r w:rsidRPr="000B6699">
        <w:rPr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bCs/>
          <w:color w:val="000000"/>
          <w:spacing w:val="-4"/>
          <w:sz w:val="28"/>
          <w:szCs w:val="28"/>
        </w:rPr>
        <w:t>»</w:t>
      </w:r>
      <w:r w:rsidR="004C435C">
        <w:rPr>
          <w:bCs/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</w:t>
      </w:r>
    </w:p>
    <w:p w:rsidR="004C435C" w:rsidRDefault="004C435C"/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    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6515"/>
      </w:tblGrid>
      <w:tr w:rsidR="000B6699" w:rsidRPr="000B6699" w:rsidTr="00967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Объем финансирования Программы на 2017 – 2020 годы   составляет </w:t>
            </w:r>
            <w:r w:rsidR="00146C3B">
              <w:rPr>
                <w:sz w:val="28"/>
                <w:szCs w:val="28"/>
                <w:lang w:eastAsia="ru-RU"/>
              </w:rPr>
              <w:t>1799,6903</w:t>
            </w:r>
            <w:r w:rsidRPr="000B6699">
              <w:rPr>
                <w:sz w:val="28"/>
                <w:szCs w:val="28"/>
                <w:lang w:eastAsia="ru-RU"/>
              </w:rPr>
              <w:t xml:space="preserve"> тысяч рублей.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В том числе из средств бюджета муниципального образования «Касиновский сельсовет» Щигровского района Курской области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sz w:val="28"/>
                <w:szCs w:val="28"/>
                <w:lang w:eastAsia="ru-RU"/>
              </w:rPr>
              <w:t>342,2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2018</w:t>
            </w:r>
            <w:r w:rsidR="002A3BE1">
              <w:rPr>
                <w:sz w:val="28"/>
                <w:szCs w:val="28"/>
                <w:lang w:eastAsia="ru-RU"/>
              </w:rPr>
              <w:t xml:space="preserve"> год – 471,240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2019</w:t>
            </w:r>
            <w:r w:rsidR="00146C3B">
              <w:rPr>
                <w:sz w:val="28"/>
                <w:szCs w:val="28"/>
                <w:lang w:eastAsia="ru-RU"/>
              </w:rPr>
              <w:t xml:space="preserve"> год –  671,25030</w:t>
            </w:r>
            <w:r w:rsidR="002A3BE1">
              <w:rPr>
                <w:sz w:val="28"/>
                <w:szCs w:val="28"/>
                <w:lang w:eastAsia="ru-RU"/>
              </w:rPr>
              <w:t xml:space="preserve"> </w:t>
            </w:r>
            <w:r w:rsidRPr="000B6699">
              <w:rPr>
                <w:sz w:val="28"/>
                <w:szCs w:val="28"/>
                <w:lang w:eastAsia="ru-RU"/>
              </w:rPr>
              <w:t>тыс. рублей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2020</w:t>
            </w:r>
            <w:r w:rsidR="00146C3B">
              <w:rPr>
                <w:sz w:val="28"/>
                <w:szCs w:val="28"/>
                <w:lang w:eastAsia="ru-RU"/>
              </w:rPr>
              <w:t xml:space="preserve"> год –  315,0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1.3.  Приложен</w:t>
      </w:r>
      <w:r w:rsidR="000B6699">
        <w:rPr>
          <w:rFonts w:ascii="Times New Roman" w:hAnsi="Times New Roman"/>
          <w:color w:val="000000"/>
          <w:spacing w:val="-4"/>
          <w:sz w:val="28"/>
          <w:szCs w:val="28"/>
        </w:rPr>
        <w:t>ие № 1 и приложение № 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к муниципальной программе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>м настоящего постановления оставляю  собой;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NoSpacing"/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В.А.Головин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5CCB" w:rsidRDefault="00635C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5CCB" w:rsidRDefault="00635C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5CCB" w:rsidRDefault="00635C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5CCB" w:rsidRDefault="00635C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5CCB" w:rsidRDefault="00635C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B6699" w:rsidRPr="000B6699" w:rsidRDefault="000B6699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Приложение 1</w:t>
      </w:r>
    </w:p>
    <w:p w:rsid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«Развитие культуры в муниципальном образовании</w:t>
      </w:r>
    </w:p>
    <w:p w:rsidR="00635CCB" w:rsidRPr="000B6699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 «Касиновский сельсовет» </w:t>
      </w: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Щигровского района </w:t>
      </w: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Курской области на 2017-2020 гг</w:t>
      </w: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</w:p>
    <w:p w:rsidR="00635CCB" w:rsidRDefault="00635CCB" w:rsidP="00635CC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</w:p>
    <w:p w:rsidR="00635CCB" w:rsidRDefault="00635CCB" w:rsidP="00635CCB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Перечень мероприятий муниципальной программы</w:t>
      </w:r>
      <w:r>
        <w:rPr>
          <w:sz w:val="24"/>
          <w:szCs w:val="24"/>
          <w:lang w:eastAsia="ru-RU"/>
        </w:rPr>
        <w:t xml:space="preserve"> </w:t>
      </w:r>
    </w:p>
    <w:p w:rsidR="00635CCB" w:rsidRPr="00635CCB" w:rsidRDefault="00635CCB" w:rsidP="00635CCB">
      <w:pPr>
        <w:suppressAutoHyphens w:val="0"/>
        <w:overflowPunct/>
        <w:autoSpaceDE/>
        <w:spacing w:line="0" w:lineRule="atLeast"/>
        <w:jc w:val="center"/>
        <w:rPr>
          <w:rFonts w:eastAsia="Calibri"/>
          <w:sz w:val="24"/>
          <w:szCs w:val="24"/>
          <w:lang w:eastAsia="ru-RU"/>
        </w:rPr>
      </w:pPr>
      <w:r w:rsidRPr="000B6699">
        <w:rPr>
          <w:rFonts w:eastAsia="Calibri"/>
          <w:sz w:val="24"/>
          <w:szCs w:val="24"/>
          <w:lang w:eastAsia="ru-RU"/>
        </w:rPr>
        <w:t>«Развитие культуры в муниципальном образовании «Касиновский сельсовет» Щигровского района Курской области на 2017-2020 гг</w:t>
      </w:r>
    </w:p>
    <w:p w:rsidR="00635CCB" w:rsidRPr="000B6699" w:rsidRDefault="00635CCB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Spec="center" w:tblpY="-54"/>
        <w:tblW w:w="1158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36"/>
        <w:gridCol w:w="936"/>
        <w:gridCol w:w="1554"/>
        <w:gridCol w:w="1807"/>
        <w:gridCol w:w="1096"/>
        <w:gridCol w:w="39"/>
        <w:gridCol w:w="585"/>
        <w:gridCol w:w="695"/>
        <w:gridCol w:w="1025"/>
        <w:gridCol w:w="805"/>
        <w:gridCol w:w="1453"/>
      </w:tblGrid>
      <w:tr w:rsidR="00635CCB" w:rsidRPr="000B6699" w:rsidTr="00635CCB">
        <w:trPr>
          <w:tblCellSpacing w:w="15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Наименование</w:t>
            </w:r>
          </w:p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Источник</w:t>
            </w:r>
          </w:p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Прогнозируемый объем финансирования, тыс. рублей</w:t>
            </w:r>
          </w:p>
        </w:tc>
        <w:tc>
          <w:tcPr>
            <w:tcW w:w="1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35CCB" w:rsidRPr="000B6699" w:rsidTr="00635CCB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35CCB" w:rsidRPr="000B6699" w:rsidTr="00635CCB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2. Задача: Организация качественного и эффективного функционирования сельского клуба в Касиновском  сельсовете Щигровского района курской области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2.1.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Мероприятие «Укрепление материально-технической базы и ремонт сельского дома культуры»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995,44947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169,0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266,2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477,36647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82,843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2.2.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 xml:space="preserve">Расходы по доведению уровня средней заработной платы работникам </w:t>
            </w: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804,24083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173,2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205,0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193,88383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232,157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1799,6903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342,2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471,24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671,2503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Касиновского сельсовета Щигровского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1799,6903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342,2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471,2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618,37124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</w:p>
          <w:p w:rsidR="00635CCB" w:rsidRPr="00146C3B" w:rsidRDefault="00635CCB" w:rsidP="00635CCB">
            <w:pPr>
              <w:suppressAutoHyphens w:val="0"/>
              <w:overflowPunct/>
              <w:autoSpaceDE/>
              <w:rPr>
                <w:sz w:val="22"/>
                <w:szCs w:val="22"/>
                <w:lang w:eastAsia="ru-RU"/>
              </w:rPr>
            </w:pPr>
            <w:r w:rsidRPr="00146C3B">
              <w:rPr>
                <w:sz w:val="22"/>
                <w:szCs w:val="22"/>
                <w:lang w:eastAsia="ru-RU"/>
              </w:rPr>
              <w:t>315,00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35CCB" w:rsidRPr="000B6699" w:rsidTr="00635CCB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 xml:space="preserve">Внебюджетные </w:t>
            </w:r>
            <w:r w:rsidRPr="000B6699">
              <w:rPr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CB" w:rsidRPr="000B6699" w:rsidRDefault="00635CCB" w:rsidP="00635CCB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6699" w:rsidRP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635CCB" w:rsidRDefault="00635CCB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:rsidR="00635CCB" w:rsidRDefault="00635CCB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:rsidR="00635CCB" w:rsidRDefault="00635CCB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:rsidR="00635CCB" w:rsidRDefault="00635CCB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0B6699">
        <w:rPr>
          <w:sz w:val="24"/>
          <w:szCs w:val="24"/>
          <w:lang w:eastAsia="ru-RU"/>
        </w:rPr>
        <w:t>Приложение № 3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Щигровского района Курской области на 2017-2020 годы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0B6699">
        <w:rPr>
          <w:b/>
          <w:bCs/>
          <w:kern w:val="36"/>
          <w:sz w:val="36"/>
          <w:szCs w:val="36"/>
          <w:lang w:eastAsia="ru-RU"/>
        </w:rPr>
        <w:t>Подпрограмма «Искусство»</w:t>
      </w: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1. Паспорт подпрограммы «Искусство» муниципальной программы «</w:t>
      </w:r>
      <w:r w:rsidRPr="000B6699">
        <w:rPr>
          <w:rFonts w:eastAsia="Calibri"/>
          <w:b/>
          <w:sz w:val="22"/>
          <w:szCs w:val="22"/>
          <w:lang w:eastAsia="ru-RU"/>
        </w:rPr>
        <w:t>Развитие культуры в муниципальном образовании «Касиновский сельсовет» Щигровского района Курской области на 2017-2020 годы»</w:t>
      </w: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муниципальной программы</w:t>
      </w:r>
      <w:r w:rsidRPr="000B6699">
        <w:rPr>
          <w:sz w:val="24"/>
          <w:szCs w:val="24"/>
          <w:lang w:eastAsia="ru-RU"/>
        </w:rPr>
        <w:t xml:space="preserve">: </w:t>
      </w: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Щигровского района Курской области на 2017-2020 годы» </w:t>
      </w:r>
      <w:r w:rsidRPr="000B6699">
        <w:rPr>
          <w:sz w:val="24"/>
          <w:szCs w:val="24"/>
          <w:lang w:eastAsia="ru-RU"/>
        </w:rPr>
        <w:t>(далее – муниципальная 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подпрограммы муниципальной программы</w:t>
      </w:r>
      <w:r w:rsidRPr="000B6699">
        <w:rPr>
          <w:sz w:val="24"/>
          <w:szCs w:val="24"/>
          <w:lang w:eastAsia="ru-RU"/>
        </w:rPr>
        <w:t>: «Искусство» (далее – подпрограмма)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Разработчик подпрограммы</w:t>
      </w:r>
      <w:r w:rsidRPr="000B6699">
        <w:rPr>
          <w:sz w:val="24"/>
          <w:szCs w:val="24"/>
          <w:lang w:eastAsia="ru-RU"/>
        </w:rPr>
        <w:t>: Администрация Касиновского сельсовета Щигровского района Курской области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Исполнитель подпрограммы</w:t>
      </w:r>
      <w:r w:rsidRPr="000B6699">
        <w:rPr>
          <w:sz w:val="24"/>
          <w:szCs w:val="24"/>
          <w:lang w:eastAsia="ru-RU"/>
        </w:rPr>
        <w:t>:  МКУК «Касиновский сельский дом культуры»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Сроки реализации подпрограммы</w:t>
      </w:r>
      <w:r w:rsidRPr="000B6699">
        <w:rPr>
          <w:sz w:val="24"/>
          <w:szCs w:val="24"/>
          <w:lang w:eastAsia="ru-RU"/>
        </w:rPr>
        <w:t xml:space="preserve">: 2017 – 2020 годы.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Отдельные этапы реализации подпрограммы не выделяются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Цель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Развитие условий для организации досуга и обеспечения жителей Касиновского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Задачи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выявление и поддержка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Перечень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популяризация среди населения сельсовета достижений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 обеспечение культурного обмена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3) создание условий для выявления и поддержки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Объемы и источники финансирования подпрограммы в целом и по годам ее реализации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Общий объем финансирования подпрограммы за счет средств местного бюджета составляет</w:t>
      </w:r>
      <w:r w:rsidR="00B64D63">
        <w:rPr>
          <w:sz w:val="24"/>
          <w:szCs w:val="24"/>
          <w:lang w:eastAsia="ru-RU"/>
        </w:rPr>
        <w:t xml:space="preserve">  1799,6903 </w:t>
      </w:r>
      <w:r w:rsidRPr="000B6699">
        <w:rPr>
          <w:sz w:val="24"/>
          <w:szCs w:val="24"/>
          <w:lang w:eastAsia="ru-RU"/>
        </w:rPr>
        <w:t>тыс. рубля, в том числе: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в 2017 году – 342,2 тыс. руб.;</w:t>
      </w:r>
    </w:p>
    <w:p w:rsidR="000B6699" w:rsidRPr="000B6699" w:rsidRDefault="002A3BE1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2018 году – 471,240</w:t>
      </w:r>
      <w:r w:rsidR="000B6699" w:rsidRPr="000B6699">
        <w:rPr>
          <w:sz w:val="24"/>
          <w:szCs w:val="24"/>
          <w:lang w:eastAsia="ru-RU"/>
        </w:rPr>
        <w:t xml:space="preserve"> тыс. руб.;</w:t>
      </w:r>
    </w:p>
    <w:p w:rsidR="000B6699" w:rsidRPr="000B6699" w:rsidRDefault="00B64D63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2019 году – 671,2503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B64D63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2020 году – 315,0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Ожидаемые результаты реализации подпрограммы (по годам и по итогам реализации)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2. Сфера социально-экономического развития Касиновского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Сфера реализации подпрограммы заключается в: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популяризации среди населения Касиновского сельсовета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В Касиновском сельсовете Щигровского района Курской области организуются и проводятся конкурсные мероприятия, дискотеки, концерты.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мероприятий подпрограммы позволит обеспечить развитие театрального и музыкального искусства, сферы досуга населения Касиновского сельсовета Щигровского района Курской области.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3. Цель и задачи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Целью подпрограммы является развитие театрального и музыкального искусства в Касиновском сельсовете Щигровского района Курской области,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К задачам подпрограммы относится: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1) 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выявление и поддержка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4. Срок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Реализация подпрограммы осуществляется одним этапом в течение 2017 – 2020 годов.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5. Описание входящих в состав подпрограммы основных мероприятий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Для достижения цели и решения задач подпрограммы планируется выполнение трех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1) популяризация среди населения Касиновского сельсовета достижений в сфере театрального и музыкального искусства;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«Популяризация среди населения Касиновского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Касиновского сельсовета достижений в сфере театрального и музыкального искусства».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повышения качества и доступности обслуживания населения учреждениями культуры Касиновского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осуществление мер, направленных на обеспечение участия одаренных детей и талантливой молодежи Касиновского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Касиновского сельсовета и за ее пределами;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проведение творческих конкурсно-фестивальных проектов для одаренных детей и молодежи на территории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6. Описание мероприятий и их выполнения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«Популяризация среди населения Касиновского сельсовета достижений в сфере театрального и музыкального искусства»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1) обеспечение театрального и концертного обслуживания населения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Выполнение данного мероприятия предусматривает осуществление деятельности по предоставлению населению государственной услуги.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Целевой индикатор данного мероприятия –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участия одаренных детей и талантливой молодежи Касиновского сельсовета Щигровского района Курской области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данного мероприятия направлено на обеспечение участия одаренных детей и талантливой молодежи Касиновского сельсовета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7. Ожидаемые результаты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Реализация подпрограммы повлияет на улучшение качества услуг, предоставляемых учреждениями культуры Касиновского сельсовета.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Для оценки эффективности реализации подпрограммы используются следующие ожидаемые результаты: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 доля потребителей, удовлетворенных качеством и доступностью услуг, предоставляемых учреждением культуры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Р4 = Отф / Оп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Касиновского сельсовета,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Оп – общее число опрошенных посетителей бюджетных учреждений культуры Курской области,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При расчете значения ожидаемого результата используются данные отчетов учреждений культуры Касиновского сельсовета по итогам опросов зрителей, официально зарегистрированные рекламации;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2) доля одаренных детей и талантливой молодежи, привлекаемых к участию в фестивально-конкурсных мероприятиях на территории Касиновского сельсовета и за его пределами, в общем числе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Р5 = Оод / Чдм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Оод – число одаренных детей и талантливой молодежи, привлекаемых к участию в фестивально-конкурсных мероприятиях на территории Касиновского сельсовета и за ее пределами,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Чдм – численность детей и молодежи Касиновского сельсовета,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8. Система управления реализацией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 </w:t>
      </w:r>
    </w:p>
    <w:p w:rsidR="000B6699" w:rsidRPr="000B6699" w:rsidRDefault="000B6699" w:rsidP="000B6699">
      <w:pPr>
        <w:suppressAutoHyphens w:val="0"/>
        <w:overflowPunct/>
        <w:autoSpaceDE/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15" w:rsidRDefault="00662015" w:rsidP="000B6699">
      <w:r>
        <w:separator/>
      </w:r>
    </w:p>
  </w:endnote>
  <w:endnote w:type="continuationSeparator" w:id="0">
    <w:p w:rsidR="00662015" w:rsidRDefault="00662015" w:rsidP="000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15" w:rsidRDefault="00662015" w:rsidP="000B6699">
      <w:r>
        <w:separator/>
      </w:r>
    </w:p>
  </w:footnote>
  <w:footnote w:type="continuationSeparator" w:id="0">
    <w:p w:rsidR="00662015" w:rsidRDefault="00662015" w:rsidP="000B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0B6699"/>
    <w:rsid w:val="000F0B30"/>
    <w:rsid w:val="00103D1D"/>
    <w:rsid w:val="00146C3B"/>
    <w:rsid w:val="002A3BE1"/>
    <w:rsid w:val="0049227D"/>
    <w:rsid w:val="004A01B0"/>
    <w:rsid w:val="004C435C"/>
    <w:rsid w:val="006316A5"/>
    <w:rsid w:val="00635CCB"/>
    <w:rsid w:val="00662015"/>
    <w:rsid w:val="007F256E"/>
    <w:rsid w:val="008B76BC"/>
    <w:rsid w:val="00967B54"/>
    <w:rsid w:val="00A853A1"/>
    <w:rsid w:val="00B64D63"/>
    <w:rsid w:val="00B92887"/>
    <w:rsid w:val="00C9195C"/>
    <w:rsid w:val="00D27781"/>
    <w:rsid w:val="00DF45FF"/>
    <w:rsid w:val="00E94AE1"/>
    <w:rsid w:val="00EC1929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CDFF0FA-9CF0-4BF2-B8A4-954E00BE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No Spacing"/>
    <w:uiPriority w:val="1"/>
    <w:qFormat/>
    <w:rsid w:val="000B6699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B6699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B66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2017-12-18T13:18:00Z</cp:lastPrinted>
  <dcterms:created xsi:type="dcterms:W3CDTF">2020-01-16T13:04:00Z</dcterms:created>
  <dcterms:modified xsi:type="dcterms:W3CDTF">2020-01-16T13:04:00Z</dcterms:modified>
</cp:coreProperties>
</file>