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67" w:rsidRDefault="006F2F67" w:rsidP="006F2F67">
      <w:pPr>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4" o:title="" gain="142470f" blacklevel="-7864f"/>
          </v:shape>
        </w:pict>
      </w:r>
    </w:p>
    <w:p w:rsidR="006F2F67" w:rsidRDefault="006F2F67" w:rsidP="006F2F67">
      <w:pPr>
        <w:jc w:val="center"/>
        <w:rPr>
          <w:rFonts w:ascii="Times New Roman" w:hAnsi="Times New Roman"/>
          <w:b/>
          <w:sz w:val="48"/>
          <w:szCs w:val="48"/>
        </w:rPr>
      </w:pPr>
      <w:r>
        <w:rPr>
          <w:rFonts w:ascii="Times New Roman" w:hAnsi="Times New Roman"/>
          <w:b/>
          <w:sz w:val="48"/>
          <w:szCs w:val="48"/>
        </w:rPr>
        <w:t>АДМИНИСТРАЦИЯ</w:t>
      </w:r>
    </w:p>
    <w:p w:rsidR="006F2F67" w:rsidRDefault="00A0461A" w:rsidP="006F2F67">
      <w:pPr>
        <w:jc w:val="center"/>
        <w:rPr>
          <w:rFonts w:ascii="Times New Roman" w:hAnsi="Times New Roman"/>
          <w:b/>
          <w:sz w:val="48"/>
          <w:szCs w:val="48"/>
        </w:rPr>
      </w:pPr>
      <w:r>
        <w:rPr>
          <w:rFonts w:ascii="Times New Roman" w:hAnsi="Times New Roman"/>
          <w:b/>
          <w:sz w:val="48"/>
          <w:szCs w:val="48"/>
        </w:rPr>
        <w:t>КАСИНОВ</w:t>
      </w:r>
      <w:r w:rsidR="006F2F67">
        <w:rPr>
          <w:rFonts w:ascii="Times New Roman" w:hAnsi="Times New Roman"/>
          <w:b/>
          <w:sz w:val="48"/>
          <w:szCs w:val="48"/>
        </w:rPr>
        <w:t>СКОГО СЕЛЬСОВЕТА</w:t>
      </w:r>
    </w:p>
    <w:p w:rsidR="006F2F67" w:rsidRDefault="006F2F67" w:rsidP="006F2F67">
      <w:pPr>
        <w:jc w:val="center"/>
        <w:rPr>
          <w:rFonts w:ascii="Times New Roman" w:hAnsi="Times New Roman"/>
          <w:sz w:val="40"/>
          <w:szCs w:val="40"/>
        </w:rPr>
      </w:pPr>
      <w:r>
        <w:rPr>
          <w:rFonts w:ascii="Times New Roman" w:hAnsi="Times New Roman"/>
          <w:sz w:val="40"/>
          <w:szCs w:val="40"/>
        </w:rPr>
        <w:t xml:space="preserve">ЩИГРОВСКОГО РАЙОНА </w:t>
      </w:r>
    </w:p>
    <w:p w:rsidR="006F2F67" w:rsidRDefault="006F2F67" w:rsidP="006F2F67">
      <w:pPr>
        <w:jc w:val="center"/>
        <w:rPr>
          <w:rFonts w:ascii="Times New Roman" w:hAnsi="Times New Roman"/>
          <w:b/>
          <w:sz w:val="48"/>
          <w:szCs w:val="48"/>
        </w:rPr>
      </w:pPr>
      <w:r>
        <w:rPr>
          <w:rFonts w:ascii="Times New Roman" w:hAnsi="Times New Roman"/>
          <w:b/>
          <w:sz w:val="48"/>
          <w:szCs w:val="48"/>
        </w:rPr>
        <w:t>П О С Т А Н О В Л Е Н И Е</w:t>
      </w:r>
    </w:p>
    <w:p w:rsidR="006F2F67" w:rsidRDefault="002C5027" w:rsidP="006F2F67">
      <w:pPr>
        <w:rPr>
          <w:rFonts w:ascii="Times New Roman" w:hAnsi="Times New Roman"/>
          <w:sz w:val="24"/>
          <w:szCs w:val="24"/>
        </w:rPr>
      </w:pPr>
      <w:r>
        <w:rPr>
          <w:rFonts w:ascii="Times New Roman" w:hAnsi="Times New Roman"/>
          <w:sz w:val="24"/>
          <w:szCs w:val="24"/>
        </w:rPr>
        <w:t>Проект</w:t>
      </w:r>
    </w:p>
    <w:p w:rsidR="006F2F67" w:rsidRDefault="006F2F67" w:rsidP="006F2F67">
      <w:pPr>
        <w:jc w:val="center"/>
        <w:rPr>
          <w:rFonts w:ascii="Times New Roman" w:hAnsi="Times New Roman"/>
          <w:b/>
          <w:sz w:val="24"/>
          <w:szCs w:val="24"/>
        </w:rPr>
      </w:pPr>
      <w:r>
        <w:rPr>
          <w:rFonts w:ascii="Times New Roman" w:hAnsi="Times New Roman"/>
          <w:b/>
          <w:sz w:val="24"/>
          <w:szCs w:val="24"/>
        </w:rPr>
        <w:t xml:space="preserve">Об </w:t>
      </w:r>
      <w:r w:rsidR="002C5027">
        <w:rPr>
          <w:rFonts w:ascii="Times New Roman" w:hAnsi="Times New Roman"/>
          <w:b/>
          <w:sz w:val="24"/>
          <w:szCs w:val="24"/>
        </w:rPr>
        <w:t>утверждении Порядка проведения оценки</w:t>
      </w:r>
      <w:r>
        <w:rPr>
          <w:rFonts w:ascii="Times New Roman" w:hAnsi="Times New Roman"/>
          <w:b/>
          <w:sz w:val="24"/>
          <w:szCs w:val="24"/>
        </w:rPr>
        <w:t xml:space="preserve">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6F2F67" w:rsidRDefault="006F2F67" w:rsidP="006F2F67">
      <w:pPr>
        <w:rPr>
          <w:rFonts w:ascii="Times New Roman" w:hAnsi="Times New Roman"/>
          <w:sz w:val="24"/>
          <w:szCs w:val="24"/>
        </w:rPr>
      </w:pPr>
      <w:r>
        <w:rPr>
          <w:rFonts w:ascii="Times New Roman" w:hAnsi="Times New Roman"/>
          <w:sz w:val="24"/>
          <w:szCs w:val="24"/>
        </w:rPr>
        <w:t xml:space="preserve">          В соответствии с Федеральным законом №131-ФЗ от 06.10.2003 г. «Об общих принципах организации местного самоуправления в Российской Федерации»,</w:t>
      </w:r>
      <w:r w:rsidR="002C5027">
        <w:rPr>
          <w:rFonts w:ascii="Times New Roman" w:hAnsi="Times New Roman"/>
          <w:sz w:val="24"/>
          <w:szCs w:val="24"/>
        </w:rPr>
        <w:t xml:space="preserve">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w:t>
      </w:r>
      <w:r>
        <w:rPr>
          <w:rFonts w:ascii="Times New Roman" w:hAnsi="Times New Roman"/>
          <w:sz w:val="24"/>
          <w:szCs w:val="24"/>
        </w:rPr>
        <w:t xml:space="preserve"> Уставом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w:t>
      </w:r>
    </w:p>
    <w:p w:rsidR="006F2F67" w:rsidRDefault="006F2F67" w:rsidP="006F2F67">
      <w:pPr>
        <w:jc w:val="center"/>
        <w:rPr>
          <w:rFonts w:ascii="Times New Roman" w:hAnsi="Times New Roman"/>
          <w:sz w:val="24"/>
          <w:szCs w:val="24"/>
        </w:rPr>
      </w:pPr>
      <w:r>
        <w:rPr>
          <w:rFonts w:ascii="Times New Roman" w:hAnsi="Times New Roman"/>
          <w:sz w:val="24"/>
          <w:szCs w:val="24"/>
        </w:rPr>
        <w:t>ПОСТАНОВЛЯЮ:</w:t>
      </w: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1. 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proofErr w:type="spellStart"/>
      <w:r w:rsidR="00A0461A">
        <w:rPr>
          <w:rFonts w:ascii="Times New Roman" w:hAnsi="Times New Roman"/>
          <w:sz w:val="24"/>
          <w:szCs w:val="24"/>
        </w:rPr>
        <w:t>Касинов</w:t>
      </w:r>
      <w:r w:rsidRPr="002C5027">
        <w:rPr>
          <w:rFonts w:ascii="Times New Roman" w:hAnsi="Times New Roman"/>
          <w:sz w:val="24"/>
          <w:szCs w:val="24"/>
        </w:rPr>
        <w:t>ского</w:t>
      </w:r>
      <w:proofErr w:type="spellEnd"/>
      <w:r w:rsidRPr="002C5027">
        <w:rPr>
          <w:rFonts w:ascii="Times New Roman" w:hAnsi="Times New Roman"/>
          <w:sz w:val="24"/>
          <w:szCs w:val="24"/>
        </w:rPr>
        <w:t xml:space="preserve"> сельсовета (Приложение №1).</w:t>
      </w: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 2. </w:t>
      </w:r>
      <w:proofErr w:type="gramStart"/>
      <w:r w:rsidRPr="002C5027">
        <w:rPr>
          <w:rFonts w:ascii="Times New Roman" w:hAnsi="Times New Roman"/>
          <w:sz w:val="24"/>
          <w:szCs w:val="24"/>
        </w:rPr>
        <w:t>Определить</w:t>
      </w:r>
      <w:proofErr w:type="gramEnd"/>
      <w:r w:rsidRPr="002C5027">
        <w:rPr>
          <w:rFonts w:ascii="Times New Roman" w:hAnsi="Times New Roman"/>
          <w:sz w:val="24"/>
          <w:szCs w:val="24"/>
        </w:rPr>
        <w:t xml:space="preserve">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proofErr w:type="spellStart"/>
      <w:r w:rsidR="00A0461A">
        <w:rPr>
          <w:rFonts w:ascii="Times New Roman" w:hAnsi="Times New Roman"/>
          <w:sz w:val="24"/>
          <w:szCs w:val="24"/>
        </w:rPr>
        <w:t>Касинов</w:t>
      </w:r>
      <w:r w:rsidRPr="002C5027">
        <w:rPr>
          <w:rFonts w:ascii="Times New Roman" w:hAnsi="Times New Roman"/>
          <w:sz w:val="24"/>
          <w:szCs w:val="24"/>
        </w:rPr>
        <w:t>ского</w:t>
      </w:r>
      <w:proofErr w:type="spellEnd"/>
      <w:r w:rsidRPr="002C5027">
        <w:rPr>
          <w:rFonts w:ascii="Times New Roman" w:hAnsi="Times New Roman"/>
          <w:sz w:val="24"/>
          <w:szCs w:val="24"/>
        </w:rPr>
        <w:t xml:space="preserve"> сельсовета. </w:t>
      </w:r>
    </w:p>
    <w:p w:rsidR="006F2F67" w:rsidRPr="002C5027" w:rsidRDefault="00C46A20" w:rsidP="002C5027">
      <w:pPr>
        <w:pStyle w:val="a4"/>
        <w:jc w:val="both"/>
        <w:rPr>
          <w:rFonts w:ascii="Times New Roman" w:hAnsi="Times New Roman"/>
          <w:sz w:val="24"/>
          <w:szCs w:val="24"/>
        </w:rPr>
      </w:pPr>
      <w:r>
        <w:rPr>
          <w:rFonts w:ascii="Times New Roman" w:hAnsi="Times New Roman"/>
          <w:sz w:val="24"/>
          <w:szCs w:val="24"/>
        </w:rPr>
        <w:t xml:space="preserve"> 3</w:t>
      </w:r>
      <w:r w:rsidR="006F2F67" w:rsidRPr="002C5027">
        <w:rPr>
          <w:rFonts w:ascii="Times New Roman" w:hAnsi="Times New Roman"/>
          <w:sz w:val="24"/>
          <w:szCs w:val="24"/>
        </w:rPr>
        <w:t>. Контроль исполнения настоящего постановления оставляю за собой.</w:t>
      </w:r>
    </w:p>
    <w:p w:rsidR="006F2F67" w:rsidRPr="002C5027" w:rsidRDefault="00C46A20" w:rsidP="002C5027">
      <w:pPr>
        <w:pStyle w:val="a4"/>
        <w:jc w:val="both"/>
        <w:rPr>
          <w:rFonts w:ascii="Times New Roman" w:hAnsi="Times New Roman"/>
          <w:sz w:val="24"/>
          <w:szCs w:val="24"/>
        </w:rPr>
      </w:pPr>
      <w:r>
        <w:rPr>
          <w:rFonts w:ascii="Times New Roman" w:hAnsi="Times New Roman"/>
          <w:sz w:val="24"/>
          <w:szCs w:val="24"/>
        </w:rPr>
        <w:t xml:space="preserve"> 4</w:t>
      </w:r>
      <w:r w:rsidR="006F2F67" w:rsidRPr="002C5027">
        <w:rPr>
          <w:rFonts w:ascii="Times New Roman" w:hAnsi="Times New Roman"/>
          <w:sz w:val="24"/>
          <w:szCs w:val="24"/>
        </w:rPr>
        <w:t>. Настоящее постановление вступает в силу со дня его обнародования.</w:t>
      </w:r>
    </w:p>
    <w:p w:rsidR="006F2F67" w:rsidRPr="002C5027" w:rsidRDefault="006F2F67" w:rsidP="002C5027">
      <w:pPr>
        <w:pStyle w:val="a4"/>
        <w:jc w:val="both"/>
        <w:rPr>
          <w:rFonts w:ascii="Times New Roman" w:hAnsi="Times New Roman"/>
          <w:sz w:val="24"/>
          <w:szCs w:val="24"/>
        </w:rPr>
      </w:pP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 Глава </w:t>
      </w:r>
      <w:proofErr w:type="spellStart"/>
      <w:r w:rsidR="00A0461A">
        <w:rPr>
          <w:rFonts w:ascii="Times New Roman" w:hAnsi="Times New Roman"/>
          <w:sz w:val="24"/>
          <w:szCs w:val="24"/>
        </w:rPr>
        <w:t>Касинов</w:t>
      </w:r>
      <w:r w:rsidRPr="002C5027">
        <w:rPr>
          <w:rFonts w:ascii="Times New Roman" w:hAnsi="Times New Roman"/>
          <w:sz w:val="24"/>
          <w:szCs w:val="24"/>
        </w:rPr>
        <w:t>ского</w:t>
      </w:r>
      <w:proofErr w:type="spellEnd"/>
      <w:r w:rsidRPr="002C5027">
        <w:rPr>
          <w:rFonts w:ascii="Times New Roman" w:hAnsi="Times New Roman"/>
          <w:sz w:val="24"/>
          <w:szCs w:val="24"/>
        </w:rPr>
        <w:t xml:space="preserve"> сельсовета              </w:t>
      </w:r>
      <w:r w:rsidR="00C46A20">
        <w:rPr>
          <w:rFonts w:ascii="Times New Roman" w:hAnsi="Times New Roman"/>
          <w:sz w:val="24"/>
          <w:szCs w:val="24"/>
        </w:rPr>
        <w:t xml:space="preserve">                     </w:t>
      </w:r>
      <w:proofErr w:type="spellStart"/>
      <w:r w:rsidR="00C46A20">
        <w:rPr>
          <w:rFonts w:ascii="Times New Roman" w:hAnsi="Times New Roman"/>
          <w:sz w:val="24"/>
          <w:szCs w:val="24"/>
        </w:rPr>
        <w:t>В.А.Головин</w:t>
      </w:r>
      <w:proofErr w:type="spellEnd"/>
    </w:p>
    <w:p w:rsidR="006F2F67" w:rsidRDefault="006F2F67" w:rsidP="006F2F67">
      <w:pPr>
        <w:rPr>
          <w:rFonts w:ascii="Times New Roman" w:hAnsi="Times New Roman"/>
          <w:sz w:val="24"/>
          <w:szCs w:val="24"/>
        </w:rPr>
      </w:pPr>
    </w:p>
    <w:p w:rsidR="00C46A20" w:rsidRDefault="00C46A20" w:rsidP="006F2F67">
      <w:pPr>
        <w:spacing w:line="240" w:lineRule="auto"/>
        <w:jc w:val="right"/>
        <w:rPr>
          <w:rFonts w:ascii="Times New Roman" w:hAnsi="Times New Roman"/>
          <w:sz w:val="24"/>
          <w:szCs w:val="24"/>
        </w:rPr>
      </w:pPr>
    </w:p>
    <w:p w:rsidR="00C46A20" w:rsidRDefault="00C46A20" w:rsidP="006F2F67">
      <w:pPr>
        <w:spacing w:line="240" w:lineRule="auto"/>
        <w:jc w:val="right"/>
        <w:rPr>
          <w:rFonts w:ascii="Times New Roman" w:hAnsi="Times New Roman"/>
          <w:sz w:val="24"/>
          <w:szCs w:val="24"/>
        </w:rPr>
      </w:pPr>
    </w:p>
    <w:p w:rsidR="006F2F67" w:rsidRDefault="006F2F67" w:rsidP="006F2F67">
      <w:pPr>
        <w:spacing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6F2F67" w:rsidRDefault="006F2F67" w:rsidP="006F2F67">
      <w:pPr>
        <w:spacing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6F2F67" w:rsidRDefault="00A0461A" w:rsidP="006F2F67">
      <w:pPr>
        <w:spacing w:line="240" w:lineRule="auto"/>
        <w:jc w:val="right"/>
        <w:rPr>
          <w:rFonts w:ascii="Times New Roman" w:hAnsi="Times New Roman"/>
          <w:sz w:val="24"/>
          <w:szCs w:val="24"/>
        </w:rPr>
      </w:pPr>
      <w:proofErr w:type="spellStart"/>
      <w:r>
        <w:rPr>
          <w:rFonts w:ascii="Times New Roman" w:hAnsi="Times New Roman"/>
          <w:sz w:val="24"/>
          <w:szCs w:val="24"/>
        </w:rPr>
        <w:t>Касинов</w:t>
      </w:r>
      <w:r w:rsidR="006F2F67">
        <w:rPr>
          <w:rFonts w:ascii="Times New Roman" w:hAnsi="Times New Roman"/>
          <w:sz w:val="24"/>
          <w:szCs w:val="24"/>
        </w:rPr>
        <w:t>ского</w:t>
      </w:r>
      <w:proofErr w:type="spellEnd"/>
      <w:r w:rsidR="006F2F67">
        <w:rPr>
          <w:rFonts w:ascii="Times New Roman" w:hAnsi="Times New Roman"/>
          <w:sz w:val="24"/>
          <w:szCs w:val="24"/>
        </w:rPr>
        <w:t xml:space="preserve"> сельсовета</w:t>
      </w:r>
    </w:p>
    <w:p w:rsidR="006F2F67" w:rsidRDefault="00C46A20" w:rsidP="006F2F67">
      <w:pPr>
        <w:spacing w:line="240" w:lineRule="auto"/>
        <w:jc w:val="right"/>
        <w:rPr>
          <w:rFonts w:ascii="Times New Roman" w:hAnsi="Times New Roman"/>
          <w:sz w:val="24"/>
          <w:szCs w:val="24"/>
        </w:rPr>
      </w:pPr>
      <w:r>
        <w:rPr>
          <w:rFonts w:ascii="Times New Roman" w:hAnsi="Times New Roman"/>
          <w:sz w:val="24"/>
          <w:szCs w:val="24"/>
        </w:rPr>
        <w:t xml:space="preserve"> от </w:t>
      </w:r>
    </w:p>
    <w:p w:rsidR="006F2F67" w:rsidRDefault="006F2F67" w:rsidP="006F2F67">
      <w:pPr>
        <w:jc w:val="right"/>
        <w:rPr>
          <w:rFonts w:ascii="Times New Roman" w:hAnsi="Times New Roman"/>
          <w:sz w:val="24"/>
          <w:szCs w:val="24"/>
        </w:rPr>
      </w:pPr>
    </w:p>
    <w:p w:rsidR="006F2F67" w:rsidRPr="002C5027" w:rsidRDefault="002C5027" w:rsidP="006F2F67">
      <w:pPr>
        <w:jc w:val="center"/>
        <w:rPr>
          <w:rFonts w:ascii="Times New Roman" w:hAnsi="Times New Roman"/>
          <w:b/>
          <w:sz w:val="24"/>
          <w:szCs w:val="24"/>
        </w:rPr>
      </w:pPr>
      <w:r w:rsidRPr="002C5027">
        <w:rPr>
          <w:rFonts w:ascii="Times New Roman" w:hAnsi="Times New Roman"/>
          <w:b/>
          <w:sz w:val="24"/>
          <w:szCs w:val="24"/>
        </w:rPr>
        <w:t>Порядок</w:t>
      </w:r>
    </w:p>
    <w:p w:rsidR="006F2F67" w:rsidRPr="002C5027" w:rsidRDefault="002C5027" w:rsidP="006F2F67">
      <w:pPr>
        <w:jc w:val="center"/>
        <w:rPr>
          <w:rFonts w:ascii="Times New Roman" w:hAnsi="Times New Roman"/>
          <w:b/>
          <w:sz w:val="24"/>
          <w:szCs w:val="24"/>
        </w:rPr>
      </w:pPr>
      <w:r w:rsidRPr="002C5027">
        <w:rPr>
          <w:rFonts w:ascii="Times New Roman" w:hAnsi="Times New Roman"/>
          <w:b/>
          <w:sz w:val="24"/>
          <w:szCs w:val="24"/>
        </w:rPr>
        <w:t>проведения оценки регулирующего воздействия проектов муниципальных нормативных правовых актов и экспертизы муниципальных нормативны</w:t>
      </w:r>
      <w:r>
        <w:rPr>
          <w:rFonts w:ascii="Times New Roman" w:hAnsi="Times New Roman"/>
          <w:b/>
          <w:sz w:val="24"/>
          <w:szCs w:val="24"/>
        </w:rPr>
        <w:t xml:space="preserve">х правовых актов на территории </w:t>
      </w:r>
      <w:proofErr w:type="spellStart"/>
      <w:r w:rsidR="00A0461A">
        <w:rPr>
          <w:rFonts w:ascii="Times New Roman" w:hAnsi="Times New Roman"/>
          <w:b/>
          <w:sz w:val="24"/>
          <w:szCs w:val="24"/>
        </w:rPr>
        <w:t>Касинов</w:t>
      </w:r>
      <w:r w:rsidRPr="002C5027">
        <w:rPr>
          <w:rFonts w:ascii="Times New Roman" w:hAnsi="Times New Roman"/>
          <w:b/>
          <w:sz w:val="24"/>
          <w:szCs w:val="24"/>
        </w:rPr>
        <w:t>ского</w:t>
      </w:r>
      <w:proofErr w:type="spellEnd"/>
      <w:r w:rsidRPr="002C5027">
        <w:rPr>
          <w:rFonts w:ascii="Times New Roman" w:hAnsi="Times New Roman"/>
          <w:b/>
          <w:sz w:val="24"/>
          <w:szCs w:val="24"/>
        </w:rPr>
        <w:t xml:space="preserve"> сельсовета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 Общие положения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1.2. В настоящем порядке используются следующие понятия: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 </w:t>
      </w:r>
    </w:p>
    <w:p w:rsidR="006F2F67" w:rsidRDefault="006F2F67" w:rsidP="006F2F67">
      <w:pPr>
        <w:jc w:val="both"/>
        <w:rPr>
          <w:rFonts w:ascii="Times New Roman" w:hAnsi="Times New Roman"/>
          <w:sz w:val="24"/>
          <w:szCs w:val="24"/>
        </w:rPr>
      </w:pPr>
      <w:r>
        <w:rPr>
          <w:rFonts w:ascii="Times New Roman" w:hAnsi="Times New Roman"/>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затрагивающие вопросы осуществления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1.4. Оценка регулирующего воздействия и экспертиза не проводится в отношении: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решений о местных бюджетах и об исполнении местных бюджетов;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октября2003 г. № 131-ФЗ «Об общих принципах организации местного самоупр</w:t>
      </w:r>
      <w:r w:rsidR="002C5027">
        <w:rPr>
          <w:rFonts w:ascii="Times New Roman" w:hAnsi="Times New Roman"/>
          <w:sz w:val="24"/>
          <w:szCs w:val="24"/>
        </w:rPr>
        <w:t>авления в Российской Федерации»;</w:t>
      </w:r>
    </w:p>
    <w:p w:rsidR="002C5027" w:rsidRDefault="002C5027" w:rsidP="006F2F67">
      <w:pPr>
        <w:jc w:val="both"/>
        <w:rPr>
          <w:rFonts w:ascii="Times New Roman" w:hAnsi="Times New Roman"/>
          <w:sz w:val="24"/>
          <w:szCs w:val="24"/>
        </w:rPr>
      </w:pPr>
      <w:r>
        <w:rPr>
          <w:rFonts w:ascii="Times New Roman" w:hAnsi="Times New Roman"/>
          <w:sz w:val="24"/>
          <w:szCs w:val="24"/>
        </w:rPr>
        <w:t>-</w:t>
      </w:r>
      <w:r w:rsidRPr="002C5027">
        <w:rPr>
          <w:rFonts w:ascii="Times New Roman" w:hAnsi="Times New Roman"/>
          <w:sz w:val="24"/>
          <w:szCs w:val="24"/>
          <w:lang w:eastAsia="ru-RU"/>
        </w:rPr>
        <w:t xml:space="preserve"> </w:t>
      </w:r>
      <w:r w:rsidRPr="007E18E8">
        <w:rPr>
          <w:rFonts w:ascii="Times New Roman" w:hAnsi="Times New Roman"/>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sz w:val="24"/>
          <w:szCs w:val="24"/>
          <w:lang w:eastAsia="ru-RU"/>
        </w:rPr>
        <w:t>.</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 Оценка регулирующего воздействия проектов муниципальных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 Оценка регулирующего воздействия проектов муниципальных нормативных правовых актов проводится разработчиком проекта и уполномоченным органом. </w:t>
      </w:r>
    </w:p>
    <w:p w:rsidR="006F2F67" w:rsidRDefault="006F2F67" w:rsidP="006F2F67">
      <w:pPr>
        <w:jc w:val="both"/>
        <w:rPr>
          <w:rFonts w:ascii="Times New Roman" w:hAnsi="Times New Roman"/>
          <w:sz w:val="24"/>
          <w:szCs w:val="24"/>
        </w:rPr>
      </w:pPr>
      <w:r>
        <w:rPr>
          <w:rFonts w:ascii="Times New Roman" w:hAnsi="Times New Roman"/>
          <w:sz w:val="24"/>
          <w:szCs w:val="24"/>
        </w:rPr>
        <w:t>2.2. ОРВ проектов муниципальных правовых актов включает следующие этапы ее проведения: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размещение уведомления о подготовке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обсуждение проекта муниципального нормативного правового акта в форме проведения публичных консультаций;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подготовка заключения об ОРВ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2.3. Разработчик проекта в течение 3 дней после принятия решения о подготовке проекта размещает уведомление об этом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Форма уведомления утверждается администрацией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w:t>
      </w:r>
      <w:r w:rsidR="002C5027" w:rsidRPr="002C5027">
        <w:rPr>
          <w:rFonts w:ascii="Times New Roman" w:hAnsi="Times New Roman"/>
          <w:sz w:val="24"/>
          <w:szCs w:val="24"/>
        </w:rPr>
        <w:t xml:space="preserve"> </w:t>
      </w:r>
      <w:r w:rsidR="002C5027">
        <w:rPr>
          <w:rFonts w:ascii="Times New Roman" w:hAnsi="Times New Roman"/>
          <w:sz w:val="24"/>
          <w:szCs w:val="24"/>
        </w:rPr>
        <w:t>(Приложение 1).</w:t>
      </w:r>
      <w:r>
        <w:rPr>
          <w:rFonts w:ascii="Times New Roman" w:hAnsi="Times New Roman"/>
          <w:sz w:val="24"/>
          <w:szCs w:val="24"/>
        </w:rPr>
        <w:t xml:space="preserve"> 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текст проекта.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w:t>
      </w:r>
      <w:proofErr w:type="gramStart"/>
      <w:r>
        <w:rPr>
          <w:rFonts w:ascii="Times New Roman" w:hAnsi="Times New Roman"/>
          <w:sz w:val="24"/>
          <w:szCs w:val="24"/>
        </w:rPr>
        <w:t>отчет</w:t>
      </w:r>
      <w:r w:rsidR="00321033">
        <w:rPr>
          <w:rFonts w:ascii="Times New Roman" w:hAnsi="Times New Roman"/>
          <w:sz w:val="24"/>
          <w:szCs w:val="24"/>
        </w:rPr>
        <w:t>(</w:t>
      </w:r>
      <w:proofErr w:type="gramEnd"/>
      <w:r w:rsidR="00321033">
        <w:rPr>
          <w:rFonts w:ascii="Times New Roman" w:hAnsi="Times New Roman"/>
          <w:sz w:val="24"/>
          <w:szCs w:val="24"/>
        </w:rPr>
        <w:t>Приложение 2)</w:t>
      </w:r>
      <w:r>
        <w:rPr>
          <w:rFonts w:ascii="Times New Roman" w:hAnsi="Times New Roman"/>
          <w:sz w:val="24"/>
          <w:szCs w:val="24"/>
        </w:rPr>
        <w:t xml:space="preserve">, подписываемый разработчиком проекта. Сводный отчет должен быть сформирован не позднее 5 дней со дня окончания срока, установленного для принятия предложений в части первой настоящего пункта.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2.6. В сводном отчете отражаются следующие положения: </w:t>
      </w:r>
    </w:p>
    <w:p w:rsidR="006F2F67" w:rsidRDefault="006F2F67" w:rsidP="006F2F67">
      <w:pPr>
        <w:jc w:val="both"/>
        <w:rPr>
          <w:rFonts w:ascii="Times New Roman" w:hAnsi="Times New Roman"/>
          <w:sz w:val="24"/>
          <w:szCs w:val="24"/>
        </w:rPr>
      </w:pPr>
      <w:r>
        <w:rPr>
          <w:rFonts w:ascii="Times New Roman" w:hAnsi="Times New Roman"/>
          <w:sz w:val="24"/>
          <w:szCs w:val="24"/>
        </w:rPr>
        <w:t>- общая информация (орган-разработчик, вид и наименование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описание проблемы, на решение которой направлено предлагаемое правовое регулирование; </w:t>
      </w:r>
    </w:p>
    <w:p w:rsidR="006F2F67" w:rsidRDefault="006F2F67" w:rsidP="006F2F67">
      <w:pPr>
        <w:jc w:val="both"/>
        <w:rPr>
          <w:rFonts w:ascii="Times New Roman" w:hAnsi="Times New Roman"/>
          <w:sz w:val="24"/>
          <w:szCs w:val="24"/>
        </w:rPr>
      </w:pPr>
      <w:r>
        <w:rPr>
          <w:rFonts w:ascii="Times New Roman" w:hAnsi="Times New Roman"/>
          <w:sz w:val="24"/>
          <w:szCs w:val="24"/>
        </w:rPr>
        <w:t>- определение целей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качественная характеристика и оценка численности потенциальных адресатов предлагаемого правового регулирования;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w:t>
      </w:r>
      <w:proofErr w:type="gramStart"/>
      <w:r>
        <w:rPr>
          <w:rFonts w:ascii="Times New Roman" w:hAnsi="Times New Roman"/>
          <w:sz w:val="24"/>
          <w:szCs w:val="24"/>
        </w:rPr>
        <w:t>обсуждения</w:t>
      </w:r>
      <w:r w:rsidR="00321033">
        <w:rPr>
          <w:rFonts w:ascii="Times New Roman" w:hAnsi="Times New Roman"/>
          <w:sz w:val="24"/>
          <w:szCs w:val="24"/>
        </w:rPr>
        <w:t xml:space="preserve"> </w:t>
      </w:r>
      <w:r>
        <w:rPr>
          <w:rFonts w:ascii="Times New Roman" w:hAnsi="Times New Roman"/>
          <w:sz w:val="24"/>
          <w:szCs w:val="24"/>
        </w:rPr>
        <w:t xml:space="preserve"> и</w:t>
      </w:r>
      <w:proofErr w:type="gramEnd"/>
      <w:r>
        <w:rPr>
          <w:rFonts w:ascii="Times New Roman" w:hAnsi="Times New Roman"/>
          <w:sz w:val="24"/>
          <w:szCs w:val="24"/>
        </w:rPr>
        <w:t xml:space="preserve">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2.9. В случае предоставления надлежаще оформленных документов уполномоченный орган в трехдневный срок размещает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 текст проекта муниципального нормативного правового акта, подлежащего оценке регулирующего воздействия;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сводный отчет; </w:t>
      </w:r>
    </w:p>
    <w:p w:rsidR="006F2F67" w:rsidRDefault="006F2F67" w:rsidP="006F2F67">
      <w:pPr>
        <w:jc w:val="both"/>
        <w:rPr>
          <w:rFonts w:ascii="Times New Roman" w:hAnsi="Times New Roman"/>
          <w:sz w:val="24"/>
          <w:szCs w:val="24"/>
        </w:rPr>
      </w:pPr>
      <w:r>
        <w:rPr>
          <w:rFonts w:ascii="Times New Roman" w:hAnsi="Times New Roman"/>
          <w:sz w:val="24"/>
          <w:szCs w:val="24"/>
        </w:rPr>
        <w:t>- перечень вопросов для участников публичных консультаций;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иные материалы и информация по усмотрению уполномоченного органа.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2.11. 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сельсовета</w:t>
      </w:r>
      <w:r w:rsidR="00321033">
        <w:rPr>
          <w:rFonts w:ascii="Times New Roman" w:hAnsi="Times New Roman"/>
          <w:sz w:val="24"/>
          <w:szCs w:val="24"/>
        </w:rPr>
        <w:t>(</w:t>
      </w:r>
      <w:proofErr w:type="gramEnd"/>
      <w:r w:rsidR="00321033">
        <w:rPr>
          <w:rFonts w:ascii="Times New Roman" w:hAnsi="Times New Roman"/>
          <w:sz w:val="24"/>
          <w:szCs w:val="24"/>
        </w:rPr>
        <w:t>Приложение 3)</w:t>
      </w:r>
      <w:r>
        <w:rPr>
          <w:rFonts w:ascii="Times New Roman" w:hAnsi="Times New Roman"/>
          <w:sz w:val="24"/>
          <w:szCs w:val="24"/>
        </w:rPr>
        <w:t>.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w:t>
      </w:r>
      <w:r>
        <w:rPr>
          <w:rFonts w:ascii="Times New Roman" w:hAnsi="Times New Roman"/>
          <w:sz w:val="24"/>
          <w:szCs w:val="24"/>
        </w:rPr>
        <w:lastRenderedPageBreak/>
        <w:t xml:space="preserve">сводку предложений. Сводка предложений подписывается руководителем уполномоченного органа и подлежит размещению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сельсовета  не</w:t>
      </w:r>
      <w:proofErr w:type="gramEnd"/>
      <w:r>
        <w:rPr>
          <w:rFonts w:ascii="Times New Roman" w:hAnsi="Times New Roman"/>
          <w:sz w:val="24"/>
          <w:szCs w:val="24"/>
        </w:rPr>
        <w:t xml:space="preserve"> позднее 16 рабочих дней со дня окончания публичных консультаций. </w:t>
      </w:r>
    </w:p>
    <w:p w:rsidR="00321033" w:rsidRDefault="006F2F67" w:rsidP="006F2F67">
      <w:pPr>
        <w:jc w:val="both"/>
        <w:rPr>
          <w:rFonts w:ascii="Times New Roman" w:hAnsi="Times New Roman"/>
          <w:sz w:val="24"/>
          <w:szCs w:val="24"/>
        </w:rPr>
      </w:pPr>
      <w:r>
        <w:rPr>
          <w:rFonts w:ascii="Times New Roman" w:hAnsi="Times New Roman"/>
          <w:sz w:val="24"/>
          <w:szCs w:val="24"/>
        </w:rPr>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w:t>
      </w:r>
      <w:r w:rsidR="00321033">
        <w:rPr>
          <w:rFonts w:ascii="Times New Roman" w:hAnsi="Times New Roman"/>
          <w:sz w:val="24"/>
          <w:szCs w:val="24"/>
        </w:rPr>
        <w:t xml:space="preserve"> (Приложение 4)</w:t>
      </w:r>
      <w:r>
        <w:rPr>
          <w:rFonts w:ascii="Times New Roman" w:hAnsi="Times New Roman"/>
          <w:sz w:val="24"/>
          <w:szCs w:val="24"/>
        </w:rPr>
        <w:t xml:space="preserve">. </w:t>
      </w:r>
    </w:p>
    <w:p w:rsidR="006F2F67" w:rsidRDefault="00321033" w:rsidP="006F2F67">
      <w:pPr>
        <w:jc w:val="both"/>
        <w:rPr>
          <w:rFonts w:ascii="Times New Roman" w:hAnsi="Times New Roman"/>
          <w:sz w:val="24"/>
          <w:szCs w:val="24"/>
        </w:rPr>
      </w:pPr>
      <w:r>
        <w:rPr>
          <w:rFonts w:ascii="Times New Roman" w:hAnsi="Times New Roman"/>
          <w:sz w:val="24"/>
          <w:szCs w:val="24"/>
        </w:rPr>
        <w:t xml:space="preserve">    </w:t>
      </w:r>
      <w:r w:rsidR="006F2F67">
        <w:rPr>
          <w:rFonts w:ascii="Times New Roman" w:hAnsi="Times New Roman"/>
          <w:sz w:val="24"/>
          <w:szCs w:val="24"/>
        </w:rPr>
        <w:t xml:space="preserve">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
    <w:p w:rsidR="006F2F67" w:rsidRDefault="006F2F67" w:rsidP="006F2F67">
      <w:pPr>
        <w:jc w:val="both"/>
        <w:rPr>
          <w:rFonts w:ascii="Times New Roman" w:hAnsi="Times New Roman"/>
          <w:sz w:val="24"/>
          <w:szCs w:val="24"/>
        </w:rPr>
      </w:pPr>
      <w:r>
        <w:rPr>
          <w:rFonts w:ascii="Times New Roman" w:hAnsi="Times New Roman"/>
          <w:sz w:val="24"/>
          <w:szCs w:val="24"/>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точность формулировки выявленной проблемы; </w:t>
      </w:r>
    </w:p>
    <w:p w:rsidR="006F2F67" w:rsidRDefault="006F2F67" w:rsidP="006F2F67">
      <w:pPr>
        <w:jc w:val="both"/>
        <w:rPr>
          <w:rFonts w:ascii="Times New Roman" w:hAnsi="Times New Roman"/>
          <w:sz w:val="24"/>
          <w:szCs w:val="24"/>
        </w:rPr>
      </w:pPr>
      <w:r>
        <w:rPr>
          <w:rFonts w:ascii="Times New Roman" w:hAnsi="Times New Roman"/>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определение целей предлагаемого правового регулирования; практическая реализуемость заявленных целей предлагаемого правового регулирования;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верифицируемость</w:t>
      </w:r>
      <w:proofErr w:type="spellEnd"/>
      <w:r>
        <w:rPr>
          <w:rFonts w:ascii="Times New Roman" w:hAnsi="Times New Roman"/>
          <w:sz w:val="24"/>
          <w:szCs w:val="24"/>
        </w:rPr>
        <w:t xml:space="preserve"> показателей достижения целей предлагаемого правового регулирования и возможность последующего мониторинга их достижения; </w:t>
      </w:r>
    </w:p>
    <w:p w:rsidR="006F2F67" w:rsidRDefault="006F2F67" w:rsidP="006F2F67">
      <w:pPr>
        <w:jc w:val="both"/>
        <w:rPr>
          <w:rFonts w:ascii="Times New Roman" w:hAnsi="Times New Roman"/>
          <w:sz w:val="24"/>
          <w:szCs w:val="24"/>
        </w:rPr>
      </w:pPr>
      <w:r>
        <w:rPr>
          <w:rFonts w:ascii="Times New Roman" w:hAnsi="Times New Roman"/>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w:t>
      </w:r>
      <w:r>
        <w:rPr>
          <w:rFonts w:ascii="Times New Roman" w:hAnsi="Times New Roman"/>
          <w:sz w:val="24"/>
          <w:szCs w:val="24"/>
        </w:rPr>
        <w:lastRenderedPageBreak/>
        <w:t xml:space="preserve">размещению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не позднее 3 рабочих дней со дня его подписания. 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утверждению проекта муниципального нормативного правового акта (в случае отсутствия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доработки проекта муниципального нормативного правового акта с учетом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утверждению проекта муниципального нормативного правового акта без учета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нецелесообразности принятия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рабочей группы. Число членов такой группы не может превышать пять человек. Руководит группой глава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 Экспертиза муниципальных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3.2. Экспертиза проводится на основании плана, ежегодно утверждаемого главой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План формируется на основании предложений органов местного самоуправления, органов государственной власти </w:t>
      </w:r>
      <w:proofErr w:type="gramStart"/>
      <w:r>
        <w:rPr>
          <w:rFonts w:ascii="Times New Roman" w:hAnsi="Times New Roman"/>
          <w:sz w:val="24"/>
          <w:szCs w:val="24"/>
        </w:rPr>
        <w:t>Курской  области</w:t>
      </w:r>
      <w:proofErr w:type="gramEnd"/>
      <w:r>
        <w:rPr>
          <w:rFonts w:ascii="Times New Roman" w:hAnsi="Times New Roman"/>
          <w:sz w:val="24"/>
          <w:szCs w:val="24"/>
        </w:rPr>
        <w:t xml:space="preserve">,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w:t>
      </w:r>
      <w:r>
        <w:rPr>
          <w:rFonts w:ascii="Times New Roman" w:hAnsi="Times New Roman"/>
          <w:sz w:val="24"/>
          <w:szCs w:val="24"/>
        </w:rPr>
        <w:lastRenderedPageBreak/>
        <w:t xml:space="preserve">планируемому году. В течение пяти рабочих дней со дня утверждения план размещается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3.4. Экспертиза нормативных правовых актов включает в себя: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публичные консультации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w:t>
      </w:r>
    </w:p>
    <w:p w:rsidR="006F2F67" w:rsidRDefault="006F2F67" w:rsidP="006F2F67">
      <w:pPr>
        <w:jc w:val="both"/>
        <w:rPr>
          <w:rFonts w:ascii="Times New Roman" w:hAnsi="Times New Roman"/>
          <w:sz w:val="24"/>
          <w:szCs w:val="24"/>
        </w:rPr>
      </w:pPr>
      <w:r>
        <w:rPr>
          <w:rFonts w:ascii="Times New Roman" w:hAnsi="Times New Roman"/>
          <w:sz w:val="24"/>
          <w:szCs w:val="24"/>
        </w:rPr>
        <w:t>- подготовку заключения об экспертизе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не позднее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 </w:t>
      </w:r>
    </w:p>
    <w:p w:rsidR="006F2F67" w:rsidRDefault="006F2F67" w:rsidP="006F2F67">
      <w:pPr>
        <w:jc w:val="both"/>
        <w:rPr>
          <w:rFonts w:ascii="Times New Roman" w:hAnsi="Times New Roman"/>
          <w:sz w:val="24"/>
          <w:szCs w:val="24"/>
        </w:rPr>
      </w:pPr>
      <w:r>
        <w:rPr>
          <w:rFonts w:ascii="Times New Roman" w:hAnsi="Times New Roman"/>
          <w:sz w:val="24"/>
          <w:szCs w:val="24"/>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 </w:t>
      </w:r>
    </w:p>
    <w:p w:rsidR="006F2F67" w:rsidRDefault="006F2F67" w:rsidP="006F2F67">
      <w:pPr>
        <w:jc w:val="both"/>
        <w:rPr>
          <w:rFonts w:ascii="Times New Roman" w:hAnsi="Times New Roman"/>
          <w:sz w:val="24"/>
          <w:szCs w:val="24"/>
        </w:rPr>
      </w:pPr>
      <w:r>
        <w:rPr>
          <w:rFonts w:ascii="Times New Roman" w:hAnsi="Times New Roman"/>
          <w:sz w:val="24"/>
          <w:szCs w:val="24"/>
        </w:rPr>
        <w:t>- необоснованная частота подготовки и (или) представления сведений (документов);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 </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 </w:t>
      </w:r>
    </w:p>
    <w:p w:rsidR="006F2F67" w:rsidRDefault="006F2F67" w:rsidP="006F2F67">
      <w:pPr>
        <w:jc w:val="both"/>
        <w:rPr>
          <w:rFonts w:ascii="Times New Roman" w:hAnsi="Times New Roman"/>
          <w:sz w:val="24"/>
          <w:szCs w:val="24"/>
        </w:rPr>
      </w:pPr>
      <w:r>
        <w:rPr>
          <w:rFonts w:ascii="Times New Roman" w:hAnsi="Times New Roman"/>
          <w:sz w:val="24"/>
          <w:szCs w:val="24"/>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 </w:t>
      </w:r>
    </w:p>
    <w:p w:rsidR="006F2F67" w:rsidRDefault="006F2F67" w:rsidP="006F2F67">
      <w:pPr>
        <w:jc w:val="both"/>
        <w:rPr>
          <w:rFonts w:ascii="Times New Roman" w:hAnsi="Times New Roman"/>
          <w:sz w:val="24"/>
          <w:szCs w:val="24"/>
        </w:rPr>
      </w:pPr>
      <w:r>
        <w:rPr>
          <w:rFonts w:ascii="Times New Roman" w:hAnsi="Times New Roman"/>
          <w:sz w:val="24"/>
          <w:szCs w:val="24"/>
        </w:rPr>
        <w:t>3.7.2 Наличие в нормативном правовом акте требований: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связанных с необходимостью создания, приобретения, содержания, реализации каких-либо активов, не связанных с осуществлением основной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необходимости привлечения субъектом предпринимательской и инвестиционной деятельности дополнительного персонала;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3.8. При проведении исследования нормативного правового акта уполномоченный орган:</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устанавливает наличие (отсутствие) в нормативном правовом акте положений, указанных в пункте 3.7 настоящего Порядка;</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анализирует положения нормативного правового акта во взаимосвязи со сложившейся практикой его применения; -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устанавливается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В заключении должны быть указаны:</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сведения о нормативном правовом акте и его разработчике;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-информация о проведенных публичных консультациях нормативных правовых актов, позиции заинтересованных структурных подразделений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и </w:t>
      </w:r>
      <w:proofErr w:type="gramStart"/>
      <w:r>
        <w:rPr>
          <w:rFonts w:ascii="Times New Roman" w:hAnsi="Times New Roman"/>
          <w:sz w:val="24"/>
          <w:szCs w:val="24"/>
        </w:rPr>
        <w:t>представителей предпринимательского сообщества</w:t>
      </w:r>
      <w:proofErr w:type="gramEnd"/>
      <w:r>
        <w:rPr>
          <w:rFonts w:ascii="Times New Roman" w:hAnsi="Times New Roman"/>
          <w:sz w:val="24"/>
          <w:szCs w:val="24"/>
        </w:rPr>
        <w:t xml:space="preserve"> участвовавших в исследовании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 </w:t>
      </w:r>
    </w:p>
    <w:p w:rsidR="006F2F67" w:rsidRDefault="006F2F67" w:rsidP="006F2F67">
      <w:pPr>
        <w:jc w:val="both"/>
        <w:rPr>
          <w:rFonts w:ascii="Times New Roman" w:hAnsi="Times New Roman"/>
          <w:sz w:val="24"/>
          <w:szCs w:val="24"/>
        </w:rPr>
      </w:pPr>
      <w:r>
        <w:rPr>
          <w:rFonts w:ascii="Times New Roman" w:hAnsi="Times New Roman"/>
          <w:sz w:val="24"/>
          <w:szCs w:val="24"/>
        </w:rPr>
        <w:t>- отмены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подписания заключение направляется разработчику проекта. Уполномоченный орган размещает заключение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в течение трех рабочих дней со дня его подписания.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 </w:t>
      </w:r>
    </w:p>
    <w:p w:rsidR="006F2F67" w:rsidRDefault="006F2F67" w:rsidP="006F2F67">
      <w:pPr>
        <w:jc w:val="both"/>
        <w:rPr>
          <w:rFonts w:ascii="Times New Roman" w:hAnsi="Times New Roman"/>
          <w:sz w:val="24"/>
          <w:szCs w:val="24"/>
        </w:rPr>
      </w:pPr>
      <w:r>
        <w:rPr>
          <w:rFonts w:ascii="Times New Roman" w:hAnsi="Times New Roman"/>
          <w:sz w:val="24"/>
          <w:szCs w:val="24"/>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5673FD" w:rsidRDefault="005673FD" w:rsidP="006F2F67">
      <w:pPr>
        <w:jc w:val="both"/>
        <w:rPr>
          <w:rFonts w:ascii="Times New Roman" w:hAnsi="Times New Roman"/>
          <w:sz w:val="24"/>
          <w:szCs w:val="24"/>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lastRenderedPageBreak/>
        <w:t>Приложение 1</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Уведомление</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о разработке проекта муниципального нормативного правового</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акта, устанавливающего новые или изменяющего ранее предусмотренные</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муниципальным нормативным правовым актом обязанности для субъектов</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предпринимательской 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Настоящим _________________________________________________________________</w:t>
      </w:r>
    </w:p>
    <w:p w:rsidR="00321033" w:rsidRDefault="005673FD" w:rsidP="005673FD">
      <w:pPr>
        <w:spacing w:before="100" w:beforeAutospacing="1" w:after="100" w:afterAutospacing="1" w:line="240" w:lineRule="auto"/>
        <w:rPr>
          <w:rFonts w:ascii="Times New Roman" w:hAnsi="Times New Roman"/>
          <w:sz w:val="24"/>
          <w:szCs w:val="24"/>
          <w:lang w:eastAsia="ru-RU"/>
        </w:rPr>
      </w:pPr>
      <w:r w:rsidRPr="00321033">
        <w:rPr>
          <w:rFonts w:ascii="Times New Roman" w:hAnsi="Times New Roman"/>
          <w:i/>
          <w:sz w:val="24"/>
          <w:szCs w:val="24"/>
          <w:lang w:eastAsia="ru-RU"/>
        </w:rPr>
        <w:t xml:space="preserve">(указывается наименование уполномоченного </w:t>
      </w:r>
      <w:proofErr w:type="gramStart"/>
      <w:r w:rsidRPr="00321033">
        <w:rPr>
          <w:rFonts w:ascii="Times New Roman" w:hAnsi="Times New Roman"/>
          <w:i/>
          <w:sz w:val="24"/>
          <w:szCs w:val="24"/>
          <w:lang w:eastAsia="ru-RU"/>
        </w:rPr>
        <w:t>органа,</w:t>
      </w:r>
      <w:r w:rsidR="00321033" w:rsidRPr="00321033">
        <w:rPr>
          <w:rFonts w:ascii="Times New Roman" w:hAnsi="Times New Roman"/>
          <w:i/>
          <w:sz w:val="24"/>
          <w:szCs w:val="24"/>
          <w:lang w:eastAsia="ru-RU"/>
        </w:rPr>
        <w:t>  </w:t>
      </w:r>
      <w:r w:rsidRPr="00321033">
        <w:rPr>
          <w:rFonts w:ascii="Times New Roman" w:hAnsi="Times New Roman"/>
          <w:i/>
          <w:sz w:val="24"/>
          <w:szCs w:val="24"/>
          <w:lang w:eastAsia="ru-RU"/>
        </w:rPr>
        <w:t>осуществляющего</w:t>
      </w:r>
      <w:proofErr w:type="gramEnd"/>
      <w:r w:rsidRPr="00321033">
        <w:rPr>
          <w:rFonts w:ascii="Times New Roman" w:hAnsi="Times New Roman"/>
          <w:i/>
          <w:sz w:val="24"/>
          <w:szCs w:val="24"/>
          <w:lang w:eastAsia="ru-RU"/>
        </w:rPr>
        <w:t xml:space="preserve"> оценку регулирующего воздействия)</w:t>
      </w:r>
      <w:r w:rsidR="00321033" w:rsidRPr="00321033">
        <w:rPr>
          <w:rFonts w:ascii="Times New Roman" w:hAnsi="Times New Roman"/>
          <w:i/>
          <w:sz w:val="24"/>
          <w:szCs w:val="24"/>
          <w:lang w:eastAsia="ru-RU"/>
        </w:rPr>
        <w:t xml:space="preserve"> </w:t>
      </w:r>
      <w:r w:rsidRPr="00321033">
        <w:rPr>
          <w:rFonts w:ascii="Times New Roman" w:hAnsi="Times New Roman"/>
          <w:i/>
          <w:sz w:val="24"/>
          <w:szCs w:val="24"/>
          <w:lang w:eastAsia="ru-RU"/>
        </w:rPr>
        <w:t>(далее - уполномоченный орган</w:t>
      </w:r>
      <w:r w:rsidRPr="005673FD">
        <w:rPr>
          <w:rFonts w:ascii="Times New Roman" w:hAnsi="Times New Roman"/>
          <w:sz w:val="24"/>
          <w:szCs w:val="24"/>
          <w:lang w:eastAsia="ru-RU"/>
        </w:rPr>
        <w:t xml:space="preserve">)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0"/>
        <w:gridCol w:w="5925"/>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Проект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Краткое содержание проекта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Планируемый срок вступления акта в силу, сведения о необходимости установления переходного периода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Пожалуйста, заполните и направьте нижеприведенную форму.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13"/>
        <w:gridCol w:w="1872"/>
      </w:tblGrid>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Форма предложения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Достигнет ли, на Ваш взгляд, предлагаемое нормативное правовое регулирование целей, на которые оно направлено?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то какие?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Какие, на Ваш взгляд, имеются риски негативных последствий решения проблемы предлагаемым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Существуют ли иные варианты достижения заявленных целей регулирования? Если да - выделите те из них, которые, по Вашему мнению, были бы менее </w:t>
            </w:r>
            <w:proofErr w:type="spellStart"/>
            <w:r w:rsidRPr="005673FD">
              <w:rPr>
                <w:rFonts w:ascii="Times New Roman" w:hAnsi="Times New Roman"/>
                <w:sz w:val="24"/>
                <w:szCs w:val="24"/>
                <w:lang w:eastAsia="ru-RU"/>
              </w:rPr>
              <w:t>затратны</w:t>
            </w:r>
            <w:proofErr w:type="spellEnd"/>
            <w:r w:rsidRPr="005673FD">
              <w:rPr>
                <w:rFonts w:ascii="Times New Roman" w:hAnsi="Times New Roman"/>
                <w:sz w:val="24"/>
                <w:szCs w:val="24"/>
                <w:lang w:eastAsia="ru-RU"/>
              </w:rPr>
              <w:t xml:space="preserve"> и/или более эффективны?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предложения, которые, по Вашему мнению, целесообразно учесть в рамках оценки регулирующего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Контактная 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Подлежит заполнению по желанию</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321033" w:rsidP="005673FD">
      <w:pPr>
        <w:spacing w:before="100" w:beforeAutospacing="1" w:after="100" w:afterAutospacing="1"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w:t>
      </w:r>
      <w:r w:rsidR="005673FD" w:rsidRPr="005673FD">
        <w:rPr>
          <w:rFonts w:ascii="Times New Roman" w:hAnsi="Times New Roman"/>
          <w:sz w:val="24"/>
          <w:szCs w:val="24"/>
          <w:lang w:eastAsia="ru-RU"/>
        </w:rPr>
        <w:t>риложение 2</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СВОДНЫЙ ОТЧЕТ</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о проведении оценки регулирующего воздействия проекта</w:t>
      </w:r>
    </w:p>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__________________________________________________________________</w:t>
      </w:r>
    </w:p>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w:t>
      </w:r>
      <w:r w:rsidRPr="00321033">
        <w:rPr>
          <w:rFonts w:ascii="Times New Roman" w:hAnsi="Times New Roman"/>
          <w:i/>
          <w:sz w:val="24"/>
          <w:szCs w:val="24"/>
          <w:lang w:eastAsia="ru-RU"/>
        </w:rPr>
        <w:t>указывается вид и наименование проекта муниципального</w:t>
      </w:r>
      <w:r w:rsidR="00321033" w:rsidRPr="00321033">
        <w:rPr>
          <w:rFonts w:ascii="Times New Roman" w:hAnsi="Times New Roman"/>
          <w:i/>
          <w:sz w:val="24"/>
          <w:szCs w:val="24"/>
          <w:lang w:eastAsia="ru-RU"/>
        </w:rPr>
        <w:t xml:space="preserve"> </w:t>
      </w:r>
      <w:r w:rsidRPr="00321033">
        <w:rPr>
          <w:rFonts w:ascii="Times New Roman" w:hAnsi="Times New Roman"/>
          <w:i/>
          <w:sz w:val="24"/>
          <w:szCs w:val="24"/>
          <w:lang w:eastAsia="ru-RU"/>
        </w:rPr>
        <w:t>нормативного правового акта</w:t>
      </w:r>
      <w:r w:rsidRPr="005673FD">
        <w:rPr>
          <w:rFonts w:ascii="Times New Roman" w:hAnsi="Times New Roman"/>
          <w:sz w:val="24"/>
          <w:szCs w:val="24"/>
          <w:lang w:eastAsia="ru-RU"/>
        </w:rPr>
        <w:t>)</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7518"/>
        <w:gridCol w:w="1537"/>
      </w:tblGrid>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 Общие положения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Краткое изложение цели регулирования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Обоснование необходимости подготовки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475A50">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Сведения о соответствии проекта муниципального нормативного правового акта законодательству Российской Федерации, </w:t>
            </w:r>
            <w:r w:rsidR="00475A50">
              <w:rPr>
                <w:rFonts w:ascii="Times New Roman" w:hAnsi="Times New Roman"/>
                <w:sz w:val="24"/>
                <w:szCs w:val="24"/>
                <w:lang w:eastAsia="ru-RU"/>
              </w:rPr>
              <w:t xml:space="preserve">Курской </w:t>
            </w:r>
            <w:r w:rsidRPr="005673FD">
              <w:rPr>
                <w:rFonts w:ascii="Times New Roman" w:hAnsi="Times New Roman"/>
                <w:sz w:val="24"/>
                <w:szCs w:val="24"/>
                <w:lang w:eastAsia="ru-RU"/>
              </w:rPr>
              <w:t xml:space="preserve">области, нормативным правовым актам органов </w:t>
            </w:r>
            <w:r w:rsidR="00475A50">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поступивших в связи с размещением уведомления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Согласно приложению</w:t>
            </w:r>
          </w:p>
        </w:tc>
      </w:tr>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 Информация о предлагаемом регулировании</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Описание предлагаемого регулирования и иных возможных способов решения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Риски негативных последствий решения проблемы предложенным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Основные группы субъектов предпринимательской и инвестиционной деятельности, иные заинтересованные лица, включая органы </w:t>
            </w:r>
            <w:r w:rsidR="00F3227F">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 интересы которых будут затронуты предлагаемым регулированием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Новые полномочия, обязанности и права органов </w:t>
            </w:r>
            <w:r w:rsidR="00F3227F">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 или сведения об их изменении, а также порядок их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сведения, которые позволяют оценить обоснованность предлагаемого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lastRenderedPageBreak/>
        <w:t>Приложение 3</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Объявление</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 проведении публичного обсуждения проекта муниципального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нормативного правового акта, устанавливающего новые или изменяющего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ранее предусмотренные муниципальным нормативным правовым актом</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обязанности для субъектов предпринимательской</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Настоящим _________________________________________________________________</w:t>
      </w:r>
    </w:p>
    <w:p w:rsidR="00321033"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w:t>
      </w:r>
      <w:r w:rsidRPr="00321033">
        <w:rPr>
          <w:rFonts w:ascii="Times New Roman" w:hAnsi="Times New Roman"/>
          <w:i/>
          <w:sz w:val="24"/>
          <w:szCs w:val="24"/>
          <w:lang w:eastAsia="ru-RU"/>
        </w:rPr>
        <w:t xml:space="preserve">указывается наименование уполномоченного </w:t>
      </w:r>
      <w:proofErr w:type="gramStart"/>
      <w:r w:rsidRPr="00321033">
        <w:rPr>
          <w:rFonts w:ascii="Times New Roman" w:hAnsi="Times New Roman"/>
          <w:i/>
          <w:sz w:val="24"/>
          <w:szCs w:val="24"/>
          <w:lang w:eastAsia="ru-RU"/>
        </w:rPr>
        <w:t>органа,</w:t>
      </w:r>
      <w:r w:rsidR="00321033" w:rsidRPr="00321033">
        <w:rPr>
          <w:rFonts w:ascii="Times New Roman" w:hAnsi="Times New Roman"/>
          <w:i/>
          <w:sz w:val="24"/>
          <w:szCs w:val="24"/>
          <w:lang w:eastAsia="ru-RU"/>
        </w:rPr>
        <w:t>   </w:t>
      </w:r>
      <w:proofErr w:type="gramEnd"/>
      <w:r w:rsidRPr="00321033">
        <w:rPr>
          <w:rFonts w:ascii="Times New Roman" w:hAnsi="Times New Roman"/>
          <w:i/>
          <w:sz w:val="24"/>
          <w:szCs w:val="24"/>
          <w:lang w:eastAsia="ru-RU"/>
        </w:rPr>
        <w:t>осуществляющего оценку регулирующего воздействия)(далее - уполномоченный орган</w:t>
      </w: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 уведомляет   о проведении   публичного</w:t>
      </w:r>
      <w:r w:rsidR="00321033">
        <w:rPr>
          <w:rFonts w:ascii="Times New Roman" w:hAnsi="Times New Roman"/>
          <w:sz w:val="24"/>
          <w:szCs w:val="24"/>
          <w:lang w:eastAsia="ru-RU"/>
        </w:rPr>
        <w:t xml:space="preserve"> </w:t>
      </w:r>
      <w:r w:rsidRPr="005673FD">
        <w:rPr>
          <w:rFonts w:ascii="Times New Roman" w:hAnsi="Times New Roman"/>
          <w:sz w:val="24"/>
          <w:szCs w:val="24"/>
          <w:lang w:eastAsia="ru-RU"/>
        </w:rPr>
        <w:t>обсуждения    проекта    муниципального    нормативного   правового   акта,</w:t>
      </w:r>
      <w:r w:rsidR="00321033">
        <w:rPr>
          <w:rFonts w:ascii="Times New Roman" w:hAnsi="Times New Roman"/>
          <w:sz w:val="24"/>
          <w:szCs w:val="24"/>
          <w:lang w:eastAsia="ru-RU"/>
        </w:rPr>
        <w:t xml:space="preserve"> </w:t>
      </w:r>
      <w:r w:rsidRPr="005673FD">
        <w:rPr>
          <w:rFonts w:ascii="Times New Roman" w:hAnsi="Times New Roman"/>
          <w:sz w:val="24"/>
          <w:szCs w:val="24"/>
          <w:lang w:eastAsia="ru-RU"/>
        </w:rPr>
        <w:t xml:space="preserve">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5"/>
        <w:gridCol w:w="3510"/>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Прилагаемые к объявлению документы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1) проект муниципального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нормативного правового акта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_____________________________</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проекта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муниципального нормативного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правового акта)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    2) сводный отчет</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 рамках публичного обсуждения все заинтересованные лица приглашаются направить свои предложения по прилагаемой форме.</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5950"/>
        <w:gridCol w:w="2798"/>
      </w:tblGrid>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Контактная информация</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(для организации), фамилия, имя, отчество (для физического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Телефонный номер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Адрес электронной почты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N</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Структурный элемент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Предложения и (или) замечания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Пункт 1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Пункт 2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предложения к проекту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lastRenderedPageBreak/>
        <w:t>Приложение 4</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Заключение</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по результатам оценки регулирующего воздействия проекта муниципального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нормативного правового акта, устанавливающего новые или изменяющего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ранее предусмотренные муниципальным нормативным правовым актом</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обязанности для субъектов предпринимательской</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5"/>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F3227F" w:rsidP="005673F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Администрация</w:t>
            </w:r>
            <w:r w:rsidR="005673FD" w:rsidRPr="005673FD">
              <w:rPr>
                <w:rFonts w:ascii="Times New Roman" w:hAnsi="Times New Roman"/>
                <w:sz w:val="24"/>
                <w:szCs w:val="24"/>
                <w:lang w:eastAsia="ru-RU"/>
              </w:rPr>
              <w:t xml:space="preserve"> </w:t>
            </w:r>
            <w:proofErr w:type="spellStart"/>
            <w:r w:rsidR="00A0461A">
              <w:rPr>
                <w:rFonts w:ascii="Times New Roman" w:hAnsi="Times New Roman"/>
                <w:sz w:val="24"/>
                <w:szCs w:val="24"/>
                <w:lang w:eastAsia="ru-RU"/>
              </w:rPr>
              <w:t>Касинов</w:t>
            </w:r>
            <w:r>
              <w:rPr>
                <w:rFonts w:ascii="Times New Roman" w:hAnsi="Times New Roman"/>
                <w:sz w:val="24"/>
                <w:szCs w:val="24"/>
                <w:lang w:eastAsia="ru-RU"/>
              </w:rPr>
              <w:t>ского</w:t>
            </w:r>
            <w:proofErr w:type="spellEnd"/>
            <w:r>
              <w:rPr>
                <w:rFonts w:ascii="Times New Roman" w:hAnsi="Times New Roman"/>
                <w:sz w:val="24"/>
                <w:szCs w:val="24"/>
                <w:lang w:eastAsia="ru-RU"/>
              </w:rPr>
              <w:t xml:space="preserve"> сельсовета</w:t>
            </w:r>
            <w:r w:rsidR="00321033">
              <w:rPr>
                <w:rFonts w:ascii="Times New Roman" w:hAnsi="Times New Roman"/>
                <w:sz w:val="24"/>
                <w:szCs w:val="24"/>
                <w:lang w:eastAsia="ru-RU"/>
              </w:rPr>
              <w:t xml:space="preserve"> рассмотрела</w:t>
            </w:r>
            <w:r w:rsidR="005673FD" w:rsidRPr="005673FD">
              <w:rPr>
                <w:rFonts w:ascii="Times New Roman" w:hAnsi="Times New Roman"/>
                <w:sz w:val="24"/>
                <w:szCs w:val="24"/>
                <w:lang w:eastAsia="ru-RU"/>
              </w:rPr>
              <w:t xml:space="preserve"> </w:t>
            </w:r>
            <w:proofErr w:type="gramStart"/>
            <w:r w:rsidR="005673FD" w:rsidRPr="005673FD">
              <w:rPr>
                <w:rFonts w:ascii="Times New Roman" w:hAnsi="Times New Roman"/>
                <w:sz w:val="24"/>
                <w:szCs w:val="24"/>
                <w:lang w:eastAsia="ru-RU"/>
              </w:rPr>
              <w:t>проект:  </w:t>
            </w:r>
            <w:proofErr w:type="gramEnd"/>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подготовленный  </w:t>
            </w:r>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наименование разработчика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0"/>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Оценка регулирующего воздействия проведена: </w:t>
            </w:r>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3"/>
        <w:gridCol w:w="2318"/>
      </w:tblGrid>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Дата размещения уведомления о разработке проекта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размещения объявления о проведении публичного обсуждения</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4661C"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Количество мнений (отзывов, предложений, замечаний),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поступивших в ходе проведения публичных консультаций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59"/>
        <w:gridCol w:w="116"/>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Информация о соблюдении порядка проведения оценки регулирующего воздействия</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7968"/>
        <w:gridCol w:w="1207"/>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5673FD" w:rsidRPr="005673FD"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94661C"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структурного подразделения</w:t>
            </w:r>
          </w:p>
          <w:p w:rsidR="0094661C"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xml:space="preserve">, </w:t>
            </w:r>
          </w:p>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предоставившего информацию</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Сведения о положениях, приводящих к возникновению необоснованных расходов местного бюджета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321033">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321033">
              <w:rPr>
                <w:rFonts w:ascii="Times New Roman" w:hAnsi="Times New Roman"/>
                <w:sz w:val="24"/>
                <w:szCs w:val="24"/>
                <w:lang w:eastAsia="ru-RU"/>
              </w:rPr>
              <w:t>ского</w:t>
            </w:r>
            <w:proofErr w:type="spellEnd"/>
            <w:r w:rsidR="00321033">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Иная информация</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F3227F" w:rsidP="005673F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Глава </w:t>
      </w:r>
      <w:r w:rsidR="005673FD" w:rsidRPr="005673FD">
        <w:rPr>
          <w:rFonts w:ascii="Times New Roman" w:hAnsi="Times New Roman"/>
          <w:sz w:val="24"/>
          <w:szCs w:val="24"/>
          <w:lang w:eastAsia="ru-RU"/>
        </w:rPr>
        <w:t>  </w:t>
      </w:r>
      <w:proofErr w:type="spellStart"/>
      <w:r w:rsidR="00A0461A">
        <w:rPr>
          <w:rFonts w:ascii="Times New Roman" w:hAnsi="Times New Roman"/>
          <w:sz w:val="24"/>
          <w:szCs w:val="24"/>
          <w:lang w:eastAsia="ru-RU"/>
        </w:rPr>
        <w:t>Касинов</w:t>
      </w:r>
      <w:r w:rsidR="00321033">
        <w:rPr>
          <w:rFonts w:ascii="Times New Roman" w:hAnsi="Times New Roman"/>
          <w:sz w:val="24"/>
          <w:szCs w:val="24"/>
          <w:lang w:eastAsia="ru-RU"/>
        </w:rPr>
        <w:t>ского</w:t>
      </w:r>
      <w:proofErr w:type="spellEnd"/>
      <w:r w:rsidR="00321033">
        <w:rPr>
          <w:rFonts w:ascii="Times New Roman" w:hAnsi="Times New Roman"/>
          <w:sz w:val="24"/>
          <w:szCs w:val="24"/>
          <w:lang w:eastAsia="ru-RU"/>
        </w:rPr>
        <w:t xml:space="preserve"> сельсовета    </w:t>
      </w:r>
      <w:r w:rsidR="005673FD" w:rsidRPr="005673FD">
        <w:rPr>
          <w:rFonts w:ascii="Times New Roman" w:hAnsi="Times New Roman"/>
          <w:sz w:val="24"/>
          <w:szCs w:val="24"/>
          <w:lang w:eastAsia="ru-RU"/>
        </w:rPr>
        <w:t>  ____________      </w:t>
      </w:r>
      <w:r w:rsidR="00C46A20">
        <w:rPr>
          <w:rFonts w:ascii="Times New Roman" w:hAnsi="Times New Roman"/>
          <w:sz w:val="24"/>
          <w:szCs w:val="24"/>
          <w:lang w:eastAsia="ru-RU"/>
        </w:rPr>
        <w:t>    Головин В.А.</w:t>
      </w:r>
      <w:bookmarkStart w:id="0" w:name="_GoBack"/>
      <w:bookmarkEnd w:id="0"/>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roofErr w:type="gramStart"/>
      <w:r w:rsidRPr="005673FD">
        <w:rPr>
          <w:rFonts w:ascii="Times New Roman" w:hAnsi="Times New Roman"/>
          <w:sz w:val="24"/>
          <w:szCs w:val="24"/>
          <w:lang w:eastAsia="ru-RU"/>
        </w:rPr>
        <w:t>подпись)   </w:t>
      </w:r>
      <w:proofErr w:type="gramEnd"/>
      <w:r w:rsidRPr="005673FD">
        <w:rPr>
          <w:rFonts w:ascii="Times New Roman" w:hAnsi="Times New Roman"/>
          <w:sz w:val="24"/>
          <w:szCs w:val="24"/>
          <w:lang w:eastAsia="ru-RU"/>
        </w:rPr>
        <w:t>                  (ФИО)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Default="005673FD" w:rsidP="006F2F67">
      <w:pPr>
        <w:jc w:val="both"/>
        <w:rPr>
          <w:rFonts w:ascii="Times New Roman" w:hAnsi="Times New Roman"/>
          <w:sz w:val="24"/>
          <w:szCs w:val="24"/>
        </w:rPr>
      </w:pPr>
    </w:p>
    <w:p w:rsidR="009203F7" w:rsidRDefault="009203F7"/>
    <w:sectPr w:rsidR="0092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F67"/>
    <w:rsid w:val="00002C83"/>
    <w:rsid w:val="0000770D"/>
    <w:rsid w:val="000107F2"/>
    <w:rsid w:val="0001407F"/>
    <w:rsid w:val="0001548E"/>
    <w:rsid w:val="000359DF"/>
    <w:rsid w:val="00037593"/>
    <w:rsid w:val="00040B75"/>
    <w:rsid w:val="0004374E"/>
    <w:rsid w:val="00044E1F"/>
    <w:rsid w:val="00045D32"/>
    <w:rsid w:val="00067C49"/>
    <w:rsid w:val="000770AA"/>
    <w:rsid w:val="0008284A"/>
    <w:rsid w:val="00082F77"/>
    <w:rsid w:val="00086A1A"/>
    <w:rsid w:val="000935F9"/>
    <w:rsid w:val="0009528F"/>
    <w:rsid w:val="000B3B2A"/>
    <w:rsid w:val="000B6F53"/>
    <w:rsid w:val="000C3890"/>
    <w:rsid w:val="000E08DE"/>
    <w:rsid w:val="000E3020"/>
    <w:rsid w:val="000E36A4"/>
    <w:rsid w:val="000F3F4C"/>
    <w:rsid w:val="001178BA"/>
    <w:rsid w:val="00132C9A"/>
    <w:rsid w:val="0014406F"/>
    <w:rsid w:val="00147B7A"/>
    <w:rsid w:val="00154E48"/>
    <w:rsid w:val="001616C9"/>
    <w:rsid w:val="0016519A"/>
    <w:rsid w:val="00171285"/>
    <w:rsid w:val="001747CF"/>
    <w:rsid w:val="00175969"/>
    <w:rsid w:val="0018112E"/>
    <w:rsid w:val="00192F9A"/>
    <w:rsid w:val="001A2F5F"/>
    <w:rsid w:val="001B3641"/>
    <w:rsid w:val="001D1896"/>
    <w:rsid w:val="001D401D"/>
    <w:rsid w:val="001D5F5C"/>
    <w:rsid w:val="001D7A3C"/>
    <w:rsid w:val="001E22F7"/>
    <w:rsid w:val="001E4135"/>
    <w:rsid w:val="001E5700"/>
    <w:rsid w:val="00216826"/>
    <w:rsid w:val="00231590"/>
    <w:rsid w:val="00231BDB"/>
    <w:rsid w:val="002330D5"/>
    <w:rsid w:val="0024218C"/>
    <w:rsid w:val="002606D9"/>
    <w:rsid w:val="00276CDE"/>
    <w:rsid w:val="002879CF"/>
    <w:rsid w:val="00290435"/>
    <w:rsid w:val="0029544F"/>
    <w:rsid w:val="002A4638"/>
    <w:rsid w:val="002B3F56"/>
    <w:rsid w:val="002B5967"/>
    <w:rsid w:val="002B62F0"/>
    <w:rsid w:val="002C5027"/>
    <w:rsid w:val="002D29DC"/>
    <w:rsid w:val="002E2086"/>
    <w:rsid w:val="002E5D5B"/>
    <w:rsid w:val="002F16A9"/>
    <w:rsid w:val="00301D26"/>
    <w:rsid w:val="00321033"/>
    <w:rsid w:val="00332777"/>
    <w:rsid w:val="003359EA"/>
    <w:rsid w:val="00336845"/>
    <w:rsid w:val="003504D3"/>
    <w:rsid w:val="003614A5"/>
    <w:rsid w:val="003652EC"/>
    <w:rsid w:val="00373834"/>
    <w:rsid w:val="00373A8C"/>
    <w:rsid w:val="003804BE"/>
    <w:rsid w:val="0038277A"/>
    <w:rsid w:val="00386499"/>
    <w:rsid w:val="00387A4C"/>
    <w:rsid w:val="003914A4"/>
    <w:rsid w:val="003B0AE4"/>
    <w:rsid w:val="003C0A83"/>
    <w:rsid w:val="003D384D"/>
    <w:rsid w:val="003D76DF"/>
    <w:rsid w:val="003E3D8E"/>
    <w:rsid w:val="003F2487"/>
    <w:rsid w:val="003F4211"/>
    <w:rsid w:val="0040709C"/>
    <w:rsid w:val="00410FDE"/>
    <w:rsid w:val="00411232"/>
    <w:rsid w:val="0041299F"/>
    <w:rsid w:val="004304C6"/>
    <w:rsid w:val="00433836"/>
    <w:rsid w:val="00444164"/>
    <w:rsid w:val="00455151"/>
    <w:rsid w:val="0045595D"/>
    <w:rsid w:val="00455C32"/>
    <w:rsid w:val="00470939"/>
    <w:rsid w:val="00471636"/>
    <w:rsid w:val="00475A50"/>
    <w:rsid w:val="00476EE5"/>
    <w:rsid w:val="00484B99"/>
    <w:rsid w:val="00486D7E"/>
    <w:rsid w:val="0049045D"/>
    <w:rsid w:val="004A0C5E"/>
    <w:rsid w:val="004A1C91"/>
    <w:rsid w:val="004A7CD7"/>
    <w:rsid w:val="004B0CEE"/>
    <w:rsid w:val="004B1E08"/>
    <w:rsid w:val="004B39D1"/>
    <w:rsid w:val="004B47AD"/>
    <w:rsid w:val="004C627C"/>
    <w:rsid w:val="004D342F"/>
    <w:rsid w:val="004E30CB"/>
    <w:rsid w:val="004E58D7"/>
    <w:rsid w:val="004F0153"/>
    <w:rsid w:val="004F2160"/>
    <w:rsid w:val="004F4CFB"/>
    <w:rsid w:val="004F7456"/>
    <w:rsid w:val="004F7AD5"/>
    <w:rsid w:val="00500A55"/>
    <w:rsid w:val="00520ADE"/>
    <w:rsid w:val="00521227"/>
    <w:rsid w:val="00521284"/>
    <w:rsid w:val="00523BDE"/>
    <w:rsid w:val="00527346"/>
    <w:rsid w:val="005325AD"/>
    <w:rsid w:val="00532D18"/>
    <w:rsid w:val="0053638B"/>
    <w:rsid w:val="00545858"/>
    <w:rsid w:val="00551E26"/>
    <w:rsid w:val="005528DF"/>
    <w:rsid w:val="005673FD"/>
    <w:rsid w:val="005768A6"/>
    <w:rsid w:val="00587761"/>
    <w:rsid w:val="005950DB"/>
    <w:rsid w:val="005A0C69"/>
    <w:rsid w:val="005B0B4F"/>
    <w:rsid w:val="005B2E3F"/>
    <w:rsid w:val="005C032F"/>
    <w:rsid w:val="005D0445"/>
    <w:rsid w:val="005D58C8"/>
    <w:rsid w:val="005E1421"/>
    <w:rsid w:val="005E714D"/>
    <w:rsid w:val="005F321D"/>
    <w:rsid w:val="005F6FDA"/>
    <w:rsid w:val="00601A2A"/>
    <w:rsid w:val="006057B3"/>
    <w:rsid w:val="006072A8"/>
    <w:rsid w:val="006167ED"/>
    <w:rsid w:val="00622F2A"/>
    <w:rsid w:val="006271A1"/>
    <w:rsid w:val="006347AE"/>
    <w:rsid w:val="00636A77"/>
    <w:rsid w:val="00644894"/>
    <w:rsid w:val="00653338"/>
    <w:rsid w:val="00657D0A"/>
    <w:rsid w:val="006609B0"/>
    <w:rsid w:val="00663FC2"/>
    <w:rsid w:val="00670412"/>
    <w:rsid w:val="00685D61"/>
    <w:rsid w:val="006867F9"/>
    <w:rsid w:val="00691356"/>
    <w:rsid w:val="006A41BE"/>
    <w:rsid w:val="006B141F"/>
    <w:rsid w:val="006C1E37"/>
    <w:rsid w:val="006C5744"/>
    <w:rsid w:val="006C67C4"/>
    <w:rsid w:val="006C6AC8"/>
    <w:rsid w:val="006D2BBF"/>
    <w:rsid w:val="006F28E4"/>
    <w:rsid w:val="006F2F67"/>
    <w:rsid w:val="006F4E0B"/>
    <w:rsid w:val="00701543"/>
    <w:rsid w:val="0070382F"/>
    <w:rsid w:val="00706025"/>
    <w:rsid w:val="007071EF"/>
    <w:rsid w:val="007241C4"/>
    <w:rsid w:val="00726A09"/>
    <w:rsid w:val="007370A9"/>
    <w:rsid w:val="00744663"/>
    <w:rsid w:val="00747070"/>
    <w:rsid w:val="00751161"/>
    <w:rsid w:val="00754446"/>
    <w:rsid w:val="00756DD5"/>
    <w:rsid w:val="0077434E"/>
    <w:rsid w:val="00774600"/>
    <w:rsid w:val="00781088"/>
    <w:rsid w:val="00781554"/>
    <w:rsid w:val="00795CE4"/>
    <w:rsid w:val="007A6753"/>
    <w:rsid w:val="007C62EA"/>
    <w:rsid w:val="007E193F"/>
    <w:rsid w:val="007F2001"/>
    <w:rsid w:val="007F65A5"/>
    <w:rsid w:val="00800270"/>
    <w:rsid w:val="00800938"/>
    <w:rsid w:val="00813716"/>
    <w:rsid w:val="00820D6B"/>
    <w:rsid w:val="00824E03"/>
    <w:rsid w:val="008303FA"/>
    <w:rsid w:val="0084201B"/>
    <w:rsid w:val="0084623F"/>
    <w:rsid w:val="00852500"/>
    <w:rsid w:val="00871329"/>
    <w:rsid w:val="00886F49"/>
    <w:rsid w:val="0089181D"/>
    <w:rsid w:val="00893A5D"/>
    <w:rsid w:val="00897460"/>
    <w:rsid w:val="008A0F82"/>
    <w:rsid w:val="008A72C1"/>
    <w:rsid w:val="008B6115"/>
    <w:rsid w:val="008C0201"/>
    <w:rsid w:val="008C1E17"/>
    <w:rsid w:val="008C3B02"/>
    <w:rsid w:val="008D1639"/>
    <w:rsid w:val="008D595E"/>
    <w:rsid w:val="008D7DE8"/>
    <w:rsid w:val="008E3DEC"/>
    <w:rsid w:val="008E3FEF"/>
    <w:rsid w:val="008E623C"/>
    <w:rsid w:val="008F4543"/>
    <w:rsid w:val="008F4BBF"/>
    <w:rsid w:val="008F56F5"/>
    <w:rsid w:val="008F66A3"/>
    <w:rsid w:val="00904637"/>
    <w:rsid w:val="00907DBD"/>
    <w:rsid w:val="00916DDF"/>
    <w:rsid w:val="009203F7"/>
    <w:rsid w:val="0092598A"/>
    <w:rsid w:val="0094661C"/>
    <w:rsid w:val="00951AAD"/>
    <w:rsid w:val="009644E6"/>
    <w:rsid w:val="00965AB0"/>
    <w:rsid w:val="009665B8"/>
    <w:rsid w:val="0098106B"/>
    <w:rsid w:val="009B36D0"/>
    <w:rsid w:val="009C32EA"/>
    <w:rsid w:val="009C3C2C"/>
    <w:rsid w:val="009C5E9E"/>
    <w:rsid w:val="009D4B52"/>
    <w:rsid w:val="009E6EC9"/>
    <w:rsid w:val="00A0461A"/>
    <w:rsid w:val="00A05D00"/>
    <w:rsid w:val="00A105C6"/>
    <w:rsid w:val="00A2502C"/>
    <w:rsid w:val="00A35B91"/>
    <w:rsid w:val="00A52741"/>
    <w:rsid w:val="00A55B36"/>
    <w:rsid w:val="00A56386"/>
    <w:rsid w:val="00A56D66"/>
    <w:rsid w:val="00A635E0"/>
    <w:rsid w:val="00A71ED0"/>
    <w:rsid w:val="00A77280"/>
    <w:rsid w:val="00A80005"/>
    <w:rsid w:val="00A87585"/>
    <w:rsid w:val="00A9057D"/>
    <w:rsid w:val="00AB316A"/>
    <w:rsid w:val="00AB5B0F"/>
    <w:rsid w:val="00AF2B10"/>
    <w:rsid w:val="00AF5501"/>
    <w:rsid w:val="00B01658"/>
    <w:rsid w:val="00B03D0A"/>
    <w:rsid w:val="00B04106"/>
    <w:rsid w:val="00B1081B"/>
    <w:rsid w:val="00B14919"/>
    <w:rsid w:val="00B2238B"/>
    <w:rsid w:val="00B322F9"/>
    <w:rsid w:val="00B353FD"/>
    <w:rsid w:val="00B4147C"/>
    <w:rsid w:val="00B80B2A"/>
    <w:rsid w:val="00B81139"/>
    <w:rsid w:val="00B82F51"/>
    <w:rsid w:val="00B86650"/>
    <w:rsid w:val="00B8700C"/>
    <w:rsid w:val="00B91335"/>
    <w:rsid w:val="00BA6AD4"/>
    <w:rsid w:val="00BA6CE5"/>
    <w:rsid w:val="00BB0F21"/>
    <w:rsid w:val="00BB21AB"/>
    <w:rsid w:val="00BB2CDB"/>
    <w:rsid w:val="00BB433B"/>
    <w:rsid w:val="00BB6FE1"/>
    <w:rsid w:val="00BC628E"/>
    <w:rsid w:val="00BC6A73"/>
    <w:rsid w:val="00BD2C1D"/>
    <w:rsid w:val="00BE13F9"/>
    <w:rsid w:val="00BF1647"/>
    <w:rsid w:val="00BF19AF"/>
    <w:rsid w:val="00C02F1D"/>
    <w:rsid w:val="00C06AC9"/>
    <w:rsid w:val="00C1716F"/>
    <w:rsid w:val="00C24E94"/>
    <w:rsid w:val="00C34D30"/>
    <w:rsid w:val="00C36AE1"/>
    <w:rsid w:val="00C41C63"/>
    <w:rsid w:val="00C46A20"/>
    <w:rsid w:val="00C53209"/>
    <w:rsid w:val="00C57CFF"/>
    <w:rsid w:val="00C61209"/>
    <w:rsid w:val="00C61E3B"/>
    <w:rsid w:val="00C627CA"/>
    <w:rsid w:val="00C631B5"/>
    <w:rsid w:val="00C64BDE"/>
    <w:rsid w:val="00C82D9F"/>
    <w:rsid w:val="00C906A4"/>
    <w:rsid w:val="00C93E45"/>
    <w:rsid w:val="00C965E7"/>
    <w:rsid w:val="00CA1580"/>
    <w:rsid w:val="00CB0912"/>
    <w:rsid w:val="00CB10DE"/>
    <w:rsid w:val="00CB5A49"/>
    <w:rsid w:val="00CE3F51"/>
    <w:rsid w:val="00CF3DAA"/>
    <w:rsid w:val="00D11F09"/>
    <w:rsid w:val="00D177CC"/>
    <w:rsid w:val="00D1788D"/>
    <w:rsid w:val="00D3038B"/>
    <w:rsid w:val="00D35ED6"/>
    <w:rsid w:val="00D37DAC"/>
    <w:rsid w:val="00D43042"/>
    <w:rsid w:val="00D509BB"/>
    <w:rsid w:val="00D5179E"/>
    <w:rsid w:val="00D53140"/>
    <w:rsid w:val="00D6259C"/>
    <w:rsid w:val="00D65FF0"/>
    <w:rsid w:val="00D74569"/>
    <w:rsid w:val="00D804EB"/>
    <w:rsid w:val="00D836C3"/>
    <w:rsid w:val="00D93ABE"/>
    <w:rsid w:val="00D9527A"/>
    <w:rsid w:val="00DA79CB"/>
    <w:rsid w:val="00DC0AB8"/>
    <w:rsid w:val="00DC159C"/>
    <w:rsid w:val="00DC6AE8"/>
    <w:rsid w:val="00DD5147"/>
    <w:rsid w:val="00DE605B"/>
    <w:rsid w:val="00E20443"/>
    <w:rsid w:val="00E22E32"/>
    <w:rsid w:val="00E3737D"/>
    <w:rsid w:val="00E40E76"/>
    <w:rsid w:val="00E44694"/>
    <w:rsid w:val="00E47379"/>
    <w:rsid w:val="00E5138D"/>
    <w:rsid w:val="00E55D44"/>
    <w:rsid w:val="00E61C51"/>
    <w:rsid w:val="00E63420"/>
    <w:rsid w:val="00E6750B"/>
    <w:rsid w:val="00E74120"/>
    <w:rsid w:val="00E80540"/>
    <w:rsid w:val="00E973FD"/>
    <w:rsid w:val="00EA171A"/>
    <w:rsid w:val="00EA1B6B"/>
    <w:rsid w:val="00EA2A0C"/>
    <w:rsid w:val="00EC31BC"/>
    <w:rsid w:val="00EC3401"/>
    <w:rsid w:val="00EC478C"/>
    <w:rsid w:val="00EC6364"/>
    <w:rsid w:val="00ED2F77"/>
    <w:rsid w:val="00EE3C07"/>
    <w:rsid w:val="00EF057B"/>
    <w:rsid w:val="00EF22EA"/>
    <w:rsid w:val="00EF388C"/>
    <w:rsid w:val="00EF5EE0"/>
    <w:rsid w:val="00F0056E"/>
    <w:rsid w:val="00F02ABC"/>
    <w:rsid w:val="00F20301"/>
    <w:rsid w:val="00F22BD1"/>
    <w:rsid w:val="00F3227F"/>
    <w:rsid w:val="00F41E06"/>
    <w:rsid w:val="00F42AA1"/>
    <w:rsid w:val="00F454AB"/>
    <w:rsid w:val="00F47F9F"/>
    <w:rsid w:val="00F554BD"/>
    <w:rsid w:val="00F778EC"/>
    <w:rsid w:val="00FB0B30"/>
    <w:rsid w:val="00FB30F2"/>
    <w:rsid w:val="00FC2F73"/>
    <w:rsid w:val="00FC6A1D"/>
    <w:rsid w:val="00FD46CA"/>
    <w:rsid w:val="00FD4AAB"/>
    <w:rsid w:val="00FE62AA"/>
    <w:rsid w:val="00FF1262"/>
    <w:rsid w:val="00FF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67242-CEFB-433C-9F10-11F4FD97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F67"/>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5673FD"/>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2C502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01272">
      <w:bodyDiv w:val="1"/>
      <w:marLeft w:val="0"/>
      <w:marRight w:val="0"/>
      <w:marTop w:val="0"/>
      <w:marBottom w:val="0"/>
      <w:divBdr>
        <w:top w:val="none" w:sz="0" w:space="0" w:color="auto"/>
        <w:left w:val="none" w:sz="0" w:space="0" w:color="auto"/>
        <w:bottom w:val="none" w:sz="0" w:space="0" w:color="auto"/>
        <w:right w:val="none" w:sz="0" w:space="0" w:color="auto"/>
      </w:divBdr>
    </w:div>
    <w:div w:id="1076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5525</Words>
  <Characters>31496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UZER</dc:creator>
  <cp:keywords/>
  <dc:description/>
  <cp:lastModifiedBy>Admin</cp:lastModifiedBy>
  <cp:revision>2</cp:revision>
  <dcterms:created xsi:type="dcterms:W3CDTF">2021-01-15T07:22:00Z</dcterms:created>
  <dcterms:modified xsi:type="dcterms:W3CDTF">2021-01-15T07:22:00Z</dcterms:modified>
</cp:coreProperties>
</file>