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35C" w:rsidRDefault="004C435C">
      <w:pPr>
        <w:rPr>
          <w:b/>
          <w:sz w:val="48"/>
          <w:szCs w:val="48"/>
        </w:rPr>
      </w:pPr>
      <w:r>
        <w:t xml:space="preserve">                                                                      </w:t>
      </w:r>
      <w:r>
        <w:rPr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6" o:title="" gain="126030f" blacklevel="-7848f"/>
          </v:shape>
        </w:pict>
      </w:r>
    </w:p>
    <w:p w:rsidR="004C435C" w:rsidRDefault="004C435C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АДМИНИСТРАЦИЯ</w:t>
      </w:r>
    </w:p>
    <w:p w:rsidR="004C435C" w:rsidRDefault="004C435C">
      <w:pPr>
        <w:jc w:val="center"/>
        <w:rPr>
          <w:sz w:val="44"/>
          <w:szCs w:val="44"/>
        </w:rPr>
      </w:pPr>
      <w:r>
        <w:rPr>
          <w:b/>
          <w:sz w:val="48"/>
          <w:szCs w:val="48"/>
        </w:rPr>
        <w:t>КАСИНОВСКОГО СЕЛЬСОВЕТА</w:t>
      </w:r>
    </w:p>
    <w:p w:rsidR="004C435C" w:rsidRDefault="004C435C">
      <w:pPr>
        <w:jc w:val="center"/>
      </w:pPr>
      <w:r>
        <w:rPr>
          <w:sz w:val="44"/>
          <w:szCs w:val="44"/>
        </w:rPr>
        <w:t>ЩИГРОВСКОГО РАЙОНА КУРСКОЙ ОБЛАСТИ</w:t>
      </w:r>
    </w:p>
    <w:p w:rsidR="004C435C" w:rsidRDefault="004C435C"/>
    <w:p w:rsidR="004C435C" w:rsidRDefault="004C435C">
      <w:pPr>
        <w:jc w:val="center"/>
      </w:pPr>
      <w:r>
        <w:rPr>
          <w:b/>
          <w:sz w:val="48"/>
          <w:szCs w:val="48"/>
        </w:rPr>
        <w:t>П О С Т А Н О В Л Е Н И Е</w:t>
      </w:r>
    </w:p>
    <w:p w:rsidR="004C435C" w:rsidRDefault="004C435C"/>
    <w:p w:rsidR="00322842" w:rsidRDefault="00F43084">
      <w:pPr>
        <w:rPr>
          <w:sz w:val="28"/>
          <w:szCs w:val="28"/>
        </w:rPr>
      </w:pPr>
      <w:r>
        <w:rPr>
          <w:sz w:val="28"/>
          <w:szCs w:val="28"/>
        </w:rPr>
        <w:t xml:space="preserve">от «» </w:t>
      </w:r>
      <w:r w:rsidR="00E94AE1">
        <w:rPr>
          <w:sz w:val="28"/>
          <w:szCs w:val="28"/>
        </w:rPr>
        <w:t xml:space="preserve">  2019</w:t>
      </w:r>
      <w:r w:rsidR="004A01B0">
        <w:rPr>
          <w:sz w:val="28"/>
          <w:szCs w:val="28"/>
        </w:rPr>
        <w:t xml:space="preserve"> г.                         №  </w:t>
      </w:r>
    </w:p>
    <w:p w:rsidR="00322842" w:rsidRDefault="00322842">
      <w:pPr>
        <w:rPr>
          <w:sz w:val="28"/>
          <w:szCs w:val="28"/>
        </w:rPr>
      </w:pPr>
    </w:p>
    <w:p w:rsidR="004C435C" w:rsidRDefault="00322842">
      <w:pPr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  <w:r w:rsidR="004A01B0">
        <w:rPr>
          <w:sz w:val="28"/>
          <w:szCs w:val="28"/>
        </w:rPr>
        <w:t xml:space="preserve">                        </w:t>
      </w:r>
      <w:r w:rsidR="0049227D">
        <w:rPr>
          <w:sz w:val="28"/>
          <w:szCs w:val="28"/>
        </w:rPr>
        <w:t xml:space="preserve">       </w:t>
      </w:r>
    </w:p>
    <w:p w:rsidR="004C435C" w:rsidRDefault="004C435C">
      <w:pPr>
        <w:rPr>
          <w:sz w:val="28"/>
          <w:szCs w:val="28"/>
        </w:rPr>
      </w:pPr>
    </w:p>
    <w:p w:rsidR="004C435C" w:rsidRDefault="004C435C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Администрации </w:t>
      </w:r>
    </w:p>
    <w:p w:rsidR="004C435C" w:rsidRDefault="004C435C">
      <w:pPr>
        <w:rPr>
          <w:sz w:val="28"/>
          <w:szCs w:val="28"/>
        </w:rPr>
      </w:pPr>
      <w:r>
        <w:rPr>
          <w:sz w:val="28"/>
          <w:szCs w:val="28"/>
        </w:rPr>
        <w:t xml:space="preserve">Касиновского сельсовета Щигровского района </w:t>
      </w:r>
    </w:p>
    <w:p w:rsidR="004C435C" w:rsidRDefault="004C435C">
      <w:pPr>
        <w:rPr>
          <w:sz w:val="28"/>
          <w:szCs w:val="28"/>
        </w:rPr>
      </w:pPr>
      <w:r>
        <w:rPr>
          <w:sz w:val="28"/>
          <w:szCs w:val="28"/>
        </w:rPr>
        <w:t>от 11</w:t>
      </w:r>
      <w:r w:rsidR="000B6699">
        <w:rPr>
          <w:bCs/>
          <w:color w:val="000000"/>
          <w:spacing w:val="-4"/>
          <w:sz w:val="28"/>
          <w:szCs w:val="28"/>
        </w:rPr>
        <w:t>.11.2016 г.    № 76</w:t>
      </w:r>
      <w:r>
        <w:rPr>
          <w:bCs/>
          <w:color w:val="000000"/>
          <w:spacing w:val="-4"/>
          <w:sz w:val="28"/>
          <w:szCs w:val="28"/>
        </w:rPr>
        <w:t xml:space="preserve"> «Об утверждении муниципальной </w:t>
      </w:r>
    </w:p>
    <w:p w:rsidR="000B6699" w:rsidRPr="000B6699" w:rsidRDefault="004C435C" w:rsidP="000B6699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программы «</w:t>
      </w:r>
      <w:r w:rsidR="000B6699" w:rsidRPr="000B6699">
        <w:rPr>
          <w:rFonts w:ascii="Times New Roman" w:hAnsi="Times New Roman"/>
          <w:sz w:val="28"/>
          <w:szCs w:val="28"/>
          <w:lang w:eastAsia="ru-RU"/>
        </w:rPr>
        <w:t>Развитие культуры в муниципальном образовании</w:t>
      </w:r>
    </w:p>
    <w:p w:rsidR="000B6699" w:rsidRPr="000B6699" w:rsidRDefault="000B6699" w:rsidP="000B6699">
      <w:pPr>
        <w:pStyle w:val="ad"/>
        <w:rPr>
          <w:rFonts w:ascii="Times New Roman" w:hAnsi="Times New Roman"/>
          <w:sz w:val="28"/>
          <w:szCs w:val="28"/>
          <w:lang w:eastAsia="ru-RU"/>
        </w:rPr>
      </w:pPr>
      <w:r w:rsidRPr="000B6699">
        <w:rPr>
          <w:rFonts w:ascii="Times New Roman" w:hAnsi="Times New Roman"/>
          <w:sz w:val="28"/>
          <w:szCs w:val="28"/>
          <w:lang w:eastAsia="ru-RU"/>
        </w:rPr>
        <w:t>«Касиновский сельсовет» Щигровского района</w:t>
      </w:r>
    </w:p>
    <w:p w:rsidR="004C435C" w:rsidRPr="000B6699" w:rsidRDefault="000B6699" w:rsidP="000B6699">
      <w:pPr>
        <w:pStyle w:val="ConsPlusTitle"/>
        <w:widowControl/>
        <w:rPr>
          <w:sz w:val="28"/>
          <w:szCs w:val="28"/>
        </w:rPr>
      </w:pPr>
      <w:r w:rsidRPr="000B6699">
        <w:rPr>
          <w:rFonts w:ascii="Times New Roman" w:hAnsi="Times New Roman"/>
          <w:sz w:val="28"/>
          <w:szCs w:val="28"/>
          <w:lang w:eastAsia="ru-RU"/>
        </w:rPr>
        <w:t>Курской области на 2017-2020 годы</w:t>
      </w:r>
      <w:r w:rsidR="004C435C">
        <w:rPr>
          <w:sz w:val="28"/>
          <w:szCs w:val="28"/>
        </w:rPr>
        <w:t xml:space="preserve">» 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На основании Федерального закона № 131-ФЗ Об общих принципах организации местного самоуправления в Российской Федерации», Устава муниципального образования «Касиновский сельсовет Щигровского района Курской области, постановления Администрации Касиновского сельсовета Щигровского района Курской области от 29.10.2014г. № 37 «Об утверждении Перечня муниципальных программ муниципального образования «Касиновский сельсовет» Щигровского района, Администрация Касиновского сельсовета Щигровского района Курской области </w:t>
      </w:r>
    </w:p>
    <w:p w:rsidR="004C435C" w:rsidRDefault="004C435C">
      <w:pPr>
        <w:pStyle w:val="a8"/>
        <w:spacing w:after="0"/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>постановляет:</w:t>
      </w:r>
    </w:p>
    <w:p w:rsidR="004C435C" w:rsidRDefault="004C435C">
      <w:pPr>
        <w:pStyle w:val="a8"/>
        <w:spacing w:after="0"/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1. Внести в Постановление Администрации </w:t>
      </w:r>
      <w:r>
        <w:rPr>
          <w:sz w:val="28"/>
          <w:szCs w:val="28"/>
        </w:rPr>
        <w:t>Касиновского сельсовета Щигровского района от 11</w:t>
      </w:r>
      <w:r w:rsidR="000B6699">
        <w:rPr>
          <w:bCs/>
          <w:color w:val="000000"/>
          <w:spacing w:val="-4"/>
          <w:sz w:val="28"/>
          <w:szCs w:val="28"/>
        </w:rPr>
        <w:t>.11.2016 г.    № 76</w:t>
      </w:r>
      <w:r>
        <w:rPr>
          <w:bCs/>
          <w:color w:val="000000"/>
          <w:spacing w:val="-4"/>
          <w:sz w:val="28"/>
          <w:szCs w:val="28"/>
        </w:rPr>
        <w:t xml:space="preserve"> «Об утверждении муниципальной </w:t>
      </w:r>
    </w:p>
    <w:p w:rsidR="000B6699" w:rsidRPr="000B6699" w:rsidRDefault="004C435C" w:rsidP="000B6699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программы «</w:t>
      </w:r>
      <w:r w:rsidR="000B6699" w:rsidRPr="000B6699">
        <w:rPr>
          <w:rFonts w:ascii="Times New Roman" w:hAnsi="Times New Roman"/>
          <w:sz w:val="28"/>
          <w:szCs w:val="28"/>
          <w:lang w:eastAsia="ru-RU"/>
        </w:rPr>
        <w:t>Развитие культуры в муниципальном образовании</w:t>
      </w:r>
    </w:p>
    <w:p w:rsidR="004C435C" w:rsidRPr="000B6699" w:rsidRDefault="000B6699" w:rsidP="000B6699">
      <w:pPr>
        <w:pStyle w:val="ad"/>
        <w:rPr>
          <w:rFonts w:ascii="Times New Roman" w:hAnsi="Times New Roman"/>
          <w:sz w:val="28"/>
          <w:szCs w:val="28"/>
          <w:lang w:eastAsia="ru-RU"/>
        </w:rPr>
      </w:pPr>
      <w:r w:rsidRPr="000B6699">
        <w:rPr>
          <w:rFonts w:ascii="Times New Roman" w:hAnsi="Times New Roman"/>
          <w:sz w:val="28"/>
          <w:szCs w:val="28"/>
          <w:lang w:eastAsia="ru-RU"/>
        </w:rPr>
        <w:t>«Касиновский сельсовет» Щигровского района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B6699">
        <w:rPr>
          <w:rFonts w:ascii="Times New Roman" w:hAnsi="Times New Roman"/>
          <w:sz w:val="28"/>
          <w:szCs w:val="28"/>
          <w:lang w:eastAsia="ru-RU"/>
        </w:rPr>
        <w:t>Курской области на 2017-2020 годы</w:t>
      </w:r>
      <w:r w:rsidR="004C435C" w:rsidRPr="000B6699">
        <w:rPr>
          <w:rFonts w:ascii="Times New Roman" w:hAnsi="Times New Roman"/>
          <w:bCs/>
          <w:color w:val="000000"/>
          <w:spacing w:val="-4"/>
          <w:sz w:val="28"/>
          <w:szCs w:val="28"/>
        </w:rPr>
        <w:t>» следующие изменения</w:t>
      </w:r>
      <w:r w:rsidR="004C435C">
        <w:rPr>
          <w:bCs/>
          <w:color w:val="000000"/>
          <w:spacing w:val="-4"/>
          <w:sz w:val="28"/>
          <w:szCs w:val="28"/>
        </w:rPr>
        <w:t>:</w:t>
      </w:r>
    </w:p>
    <w:p w:rsidR="000B6699" w:rsidRPr="000B6699" w:rsidRDefault="004C435C" w:rsidP="000B6699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bCs/>
          <w:color w:val="000000"/>
          <w:spacing w:val="-4"/>
          <w:sz w:val="28"/>
          <w:szCs w:val="28"/>
        </w:rPr>
        <w:t xml:space="preserve">        1.1. </w:t>
      </w:r>
      <w:r w:rsidR="000B6699">
        <w:rPr>
          <w:rFonts w:ascii="Times New Roman" w:hAnsi="Times New Roman"/>
          <w:bCs/>
          <w:color w:val="000000"/>
          <w:spacing w:val="-4"/>
          <w:sz w:val="28"/>
          <w:szCs w:val="28"/>
        </w:rPr>
        <w:t>Абзац 9</w:t>
      </w:r>
      <w:r w:rsidRPr="000B6699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Паспорта муниципальной программы  «</w:t>
      </w:r>
      <w:r w:rsidR="000B6699" w:rsidRPr="000B6699">
        <w:rPr>
          <w:rFonts w:ascii="Times New Roman" w:hAnsi="Times New Roman"/>
          <w:sz w:val="28"/>
          <w:szCs w:val="28"/>
          <w:lang w:eastAsia="ru-RU"/>
        </w:rPr>
        <w:t>Развитие культуры в муниципальном образовании</w:t>
      </w:r>
      <w:r w:rsidR="000B66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6699" w:rsidRPr="000B6699">
        <w:rPr>
          <w:rFonts w:ascii="Times New Roman" w:hAnsi="Times New Roman"/>
          <w:sz w:val="28"/>
          <w:szCs w:val="28"/>
          <w:lang w:eastAsia="ru-RU"/>
        </w:rPr>
        <w:t>«Касиновский сельсовет» Щигровского района</w:t>
      </w:r>
    </w:p>
    <w:p w:rsidR="004C435C" w:rsidRDefault="000B6699" w:rsidP="000B6699">
      <w:r w:rsidRPr="000B6699">
        <w:rPr>
          <w:sz w:val="28"/>
          <w:szCs w:val="28"/>
          <w:lang w:eastAsia="ru-RU"/>
        </w:rPr>
        <w:t>Курской области на 2017-2020 годы</w:t>
      </w:r>
      <w:r w:rsidR="004C435C" w:rsidRPr="000B6699">
        <w:rPr>
          <w:bCs/>
          <w:color w:val="000000"/>
          <w:spacing w:val="-4"/>
          <w:sz w:val="28"/>
          <w:szCs w:val="28"/>
        </w:rPr>
        <w:t>»</w:t>
      </w:r>
      <w:r w:rsidR="004C435C">
        <w:rPr>
          <w:bCs/>
          <w:color w:val="000000"/>
          <w:spacing w:val="-4"/>
          <w:sz w:val="28"/>
          <w:szCs w:val="28"/>
        </w:rPr>
        <w:t xml:space="preserve"> изложить в следующей редакции:</w:t>
      </w:r>
    </w:p>
    <w:p w:rsidR="004C435C" w:rsidRDefault="004C435C"/>
    <w:p w:rsidR="004C435C" w:rsidRDefault="004C435C">
      <w:pPr>
        <w:rPr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lastRenderedPageBreak/>
        <w:t xml:space="preserve">                              </w:t>
      </w:r>
    </w:p>
    <w:p w:rsidR="004C435C" w:rsidRDefault="004C435C"/>
    <w:p w:rsidR="000B6699" w:rsidRDefault="004C435C">
      <w:pPr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6515"/>
      </w:tblGrid>
      <w:tr w:rsidR="000B6699" w:rsidRPr="000B6699" w:rsidTr="00967B5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>Объёмы и источники финансирования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>    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 xml:space="preserve">Объем финансирования Программы на 2017 – 2020 годы   составляет </w:t>
            </w:r>
            <w:r w:rsidR="00F43084">
              <w:rPr>
                <w:sz w:val="28"/>
                <w:szCs w:val="28"/>
                <w:lang w:eastAsia="ru-RU"/>
              </w:rPr>
              <w:t>2127,844</w:t>
            </w:r>
            <w:r w:rsidRPr="000B6699">
              <w:rPr>
                <w:sz w:val="28"/>
                <w:szCs w:val="28"/>
                <w:lang w:eastAsia="ru-RU"/>
              </w:rPr>
              <w:t xml:space="preserve"> тысяч рублей.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>В том числе из средств бюджета муниципального образования «Касиновский сельсовет» Щигровского района Курской области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 xml:space="preserve">2017 год – </w:t>
            </w:r>
            <w:r>
              <w:rPr>
                <w:sz w:val="28"/>
                <w:szCs w:val="28"/>
                <w:lang w:eastAsia="ru-RU"/>
              </w:rPr>
              <w:t>342,2</w:t>
            </w:r>
            <w:r w:rsidRPr="000B6699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>2018</w:t>
            </w:r>
            <w:r w:rsidR="002A3BE1">
              <w:rPr>
                <w:sz w:val="28"/>
                <w:szCs w:val="28"/>
                <w:lang w:eastAsia="ru-RU"/>
              </w:rPr>
              <w:t xml:space="preserve"> год – 471,240</w:t>
            </w:r>
            <w:r w:rsidRPr="000B6699">
              <w:rPr>
                <w:sz w:val="28"/>
                <w:szCs w:val="28"/>
                <w:lang w:eastAsia="ru-RU"/>
              </w:rPr>
              <w:t xml:space="preserve"> тыс. рублей;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>2019</w:t>
            </w:r>
            <w:r w:rsidR="00E94AE1">
              <w:rPr>
                <w:sz w:val="28"/>
                <w:szCs w:val="28"/>
                <w:lang w:eastAsia="ru-RU"/>
              </w:rPr>
              <w:t xml:space="preserve"> год –  999,404</w:t>
            </w:r>
            <w:r w:rsidR="002A3BE1">
              <w:rPr>
                <w:sz w:val="28"/>
                <w:szCs w:val="28"/>
                <w:lang w:eastAsia="ru-RU"/>
              </w:rPr>
              <w:t xml:space="preserve"> </w:t>
            </w:r>
            <w:r w:rsidRPr="000B6699">
              <w:rPr>
                <w:sz w:val="28"/>
                <w:szCs w:val="28"/>
                <w:lang w:eastAsia="ru-RU"/>
              </w:rPr>
              <w:t>тыс. рублей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8"/>
                <w:szCs w:val="28"/>
                <w:lang w:eastAsia="ru-RU"/>
              </w:rPr>
            </w:pPr>
            <w:r w:rsidRPr="000B6699">
              <w:rPr>
                <w:sz w:val="28"/>
                <w:szCs w:val="28"/>
                <w:lang w:eastAsia="ru-RU"/>
              </w:rPr>
              <w:t>2020</w:t>
            </w:r>
            <w:r w:rsidR="00F43084">
              <w:rPr>
                <w:sz w:val="28"/>
                <w:szCs w:val="28"/>
                <w:lang w:eastAsia="ru-RU"/>
              </w:rPr>
              <w:t xml:space="preserve"> год –  315,0</w:t>
            </w:r>
            <w:r w:rsidRPr="000B6699">
              <w:rPr>
                <w:sz w:val="28"/>
                <w:szCs w:val="28"/>
                <w:lang w:eastAsia="ru-RU"/>
              </w:rPr>
              <w:t xml:space="preserve"> тыс. рублей</w:t>
            </w:r>
          </w:p>
        </w:tc>
      </w:tr>
    </w:tbl>
    <w:p w:rsidR="000B6699" w:rsidRDefault="004C435C">
      <w:pPr>
        <w:rPr>
          <w:bCs/>
          <w:color w:val="000000"/>
          <w:spacing w:val="-4"/>
          <w:sz w:val="28"/>
          <w:szCs w:val="28"/>
        </w:rPr>
      </w:pPr>
      <w:r>
        <w:rPr>
          <w:bCs/>
          <w:color w:val="000000"/>
          <w:spacing w:val="-4"/>
          <w:sz w:val="28"/>
          <w:szCs w:val="28"/>
        </w:rPr>
        <w:t xml:space="preserve">      </w:t>
      </w:r>
    </w:p>
    <w:p w:rsidR="004C435C" w:rsidRDefault="004C435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435C" w:rsidRPr="000B6699" w:rsidRDefault="004C435C" w:rsidP="000B6699">
      <w:pPr>
        <w:pStyle w:val="ad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pacing w:val="-4"/>
          <w:sz w:val="28"/>
          <w:szCs w:val="28"/>
        </w:rPr>
        <w:t>1.3.  Приложен</w:t>
      </w:r>
      <w:r w:rsidR="000B6699">
        <w:rPr>
          <w:rFonts w:ascii="Times New Roman" w:hAnsi="Times New Roman"/>
          <w:color w:val="000000"/>
          <w:spacing w:val="-4"/>
          <w:sz w:val="28"/>
          <w:szCs w:val="28"/>
        </w:rPr>
        <w:t>ие № 1 и приложение № 3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 к муниципальной программе «</w:t>
      </w:r>
      <w:r w:rsidR="000B6699" w:rsidRPr="000B6699">
        <w:rPr>
          <w:rFonts w:ascii="Times New Roman" w:hAnsi="Times New Roman"/>
          <w:sz w:val="28"/>
          <w:szCs w:val="28"/>
          <w:lang w:eastAsia="ru-RU"/>
        </w:rPr>
        <w:t>Развитие культуры в муниципальном образовании</w:t>
      </w:r>
      <w:r w:rsidR="000B66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6699" w:rsidRPr="000B6699">
        <w:rPr>
          <w:rFonts w:ascii="Times New Roman" w:hAnsi="Times New Roman"/>
          <w:sz w:val="28"/>
          <w:szCs w:val="28"/>
          <w:lang w:eastAsia="ru-RU"/>
        </w:rPr>
        <w:t>«Касиновский сельсовет» Щигровского района</w:t>
      </w:r>
      <w:r w:rsidR="000B66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B6699" w:rsidRPr="000B6699">
        <w:rPr>
          <w:rFonts w:ascii="Times New Roman" w:hAnsi="Times New Roman"/>
          <w:sz w:val="28"/>
          <w:szCs w:val="28"/>
          <w:lang w:eastAsia="ru-RU"/>
        </w:rPr>
        <w:t>Курской области на 2017-2020 годы</w:t>
      </w:r>
      <w:r>
        <w:rPr>
          <w:rFonts w:ascii="Times New Roman" w:hAnsi="Times New Roman"/>
          <w:bCs/>
          <w:color w:val="000000"/>
          <w:spacing w:val="-4"/>
          <w:sz w:val="28"/>
          <w:szCs w:val="28"/>
        </w:rPr>
        <w:t>» изложить в новой редакции;</w:t>
      </w:r>
    </w:p>
    <w:p w:rsidR="004C435C" w:rsidRDefault="004C435C">
      <w:pPr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 </w:t>
      </w:r>
    </w:p>
    <w:p w:rsidR="004C435C" w:rsidRDefault="004C435C">
      <w:pPr>
        <w:rPr>
          <w:sz w:val="24"/>
          <w:szCs w:val="24"/>
        </w:rPr>
      </w:pPr>
      <w:r>
        <w:rPr>
          <w:color w:val="000000"/>
          <w:spacing w:val="-4"/>
          <w:sz w:val="28"/>
          <w:szCs w:val="28"/>
        </w:rPr>
        <w:t xml:space="preserve">    2. Контроль за выполнение</w:t>
      </w:r>
      <w:r>
        <w:rPr>
          <w:sz w:val="28"/>
          <w:szCs w:val="28"/>
        </w:rPr>
        <w:t>м настоящего постановления оставляю  собой;</w:t>
      </w:r>
    </w:p>
    <w:p w:rsidR="004C435C" w:rsidRDefault="004C435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обнародования;</w:t>
      </w:r>
    </w:p>
    <w:p w:rsidR="004C435C" w:rsidRDefault="004C435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C435C" w:rsidRDefault="004C435C">
      <w:pPr>
        <w:pStyle w:val="NoSpacing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C435C" w:rsidRDefault="004C435C">
      <w:pPr>
        <w:pStyle w:val="NoSpacing"/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Касиновского сельсовета                                     В.А.Головин</w:t>
      </w: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Щигровского района</w:t>
      </w: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4C435C" w:rsidRDefault="004C435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0B6699" w:rsidRDefault="000B6699">
      <w:pPr>
        <w:spacing w:line="100" w:lineRule="atLeast"/>
        <w:ind w:firstLine="540"/>
        <w:jc w:val="right"/>
        <w:rPr>
          <w:sz w:val="24"/>
          <w:szCs w:val="24"/>
        </w:rPr>
      </w:pPr>
    </w:p>
    <w:p w:rsidR="000B6699" w:rsidRDefault="000B6699">
      <w:pPr>
        <w:spacing w:line="100" w:lineRule="atLeast"/>
        <w:ind w:firstLine="540"/>
        <w:jc w:val="right"/>
        <w:rPr>
          <w:sz w:val="24"/>
          <w:szCs w:val="24"/>
        </w:rPr>
      </w:pPr>
    </w:p>
    <w:p w:rsidR="000B6699" w:rsidRDefault="000B6699">
      <w:pPr>
        <w:spacing w:line="100" w:lineRule="atLeast"/>
        <w:ind w:firstLine="540"/>
        <w:jc w:val="right"/>
        <w:rPr>
          <w:sz w:val="24"/>
          <w:szCs w:val="24"/>
        </w:rPr>
      </w:pPr>
    </w:p>
    <w:p w:rsidR="000B6699" w:rsidRDefault="000B6699">
      <w:pPr>
        <w:spacing w:line="100" w:lineRule="atLeast"/>
        <w:ind w:firstLine="540"/>
        <w:jc w:val="right"/>
        <w:rPr>
          <w:sz w:val="24"/>
          <w:szCs w:val="24"/>
        </w:rPr>
      </w:pPr>
    </w:p>
    <w:p w:rsidR="000B6699" w:rsidRPr="000B6699" w:rsidRDefault="000B6699" w:rsidP="000B6699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>Приложение 1</w:t>
      </w:r>
    </w:p>
    <w:p w:rsidR="000B6699" w:rsidRPr="000B6699" w:rsidRDefault="000B6699" w:rsidP="000B6699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>к муниципальной  программе</w:t>
      </w:r>
    </w:p>
    <w:p w:rsidR="000B6699" w:rsidRPr="000B6699" w:rsidRDefault="000B6699" w:rsidP="000B6699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 xml:space="preserve">«Развитие культуры в муниципальном образовании «Касиновский сельсовет» </w:t>
      </w:r>
    </w:p>
    <w:p w:rsidR="000B6699" w:rsidRPr="000B6699" w:rsidRDefault="000B6699" w:rsidP="000B6699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>Щигровского района Курской области на 2017-2020 гг</w:t>
      </w:r>
    </w:p>
    <w:tbl>
      <w:tblPr>
        <w:tblpPr w:leftFromText="180" w:rightFromText="180" w:vertAnchor="text" w:horzAnchor="margin" w:tblpXSpec="center" w:tblpY="22"/>
        <w:tblW w:w="1145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"/>
        <w:gridCol w:w="936"/>
        <w:gridCol w:w="936"/>
        <w:gridCol w:w="1554"/>
        <w:gridCol w:w="1807"/>
        <w:gridCol w:w="951"/>
        <w:gridCol w:w="39"/>
        <w:gridCol w:w="630"/>
        <w:gridCol w:w="750"/>
        <w:gridCol w:w="870"/>
        <w:gridCol w:w="870"/>
        <w:gridCol w:w="1453"/>
      </w:tblGrid>
      <w:tr w:rsidR="000B6699" w:rsidRPr="000B6699" w:rsidTr="00F43084">
        <w:trPr>
          <w:tblCellSpacing w:w="15" w:type="dxa"/>
        </w:trPr>
        <w:tc>
          <w:tcPr>
            <w:tcW w:w="61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184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Наименование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17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Источник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408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Прогнозируемый объем финансирования, тыс. рублей</w:t>
            </w:r>
          </w:p>
        </w:tc>
        <w:tc>
          <w:tcPr>
            <w:tcW w:w="14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Ожидаемые результаты реализации мероприятий</w:t>
            </w:r>
          </w:p>
        </w:tc>
      </w:tr>
      <w:tr w:rsidR="000B6699" w:rsidRPr="000B6699" w:rsidTr="00F43084">
        <w:trPr>
          <w:tblCellSpacing w:w="15" w:type="dxa"/>
        </w:trPr>
        <w:tc>
          <w:tcPr>
            <w:tcW w:w="6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3129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14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0B6699" w:rsidRPr="000B6699" w:rsidTr="00F43084">
        <w:trPr>
          <w:tblCellSpacing w:w="15" w:type="dxa"/>
        </w:trPr>
        <w:tc>
          <w:tcPr>
            <w:tcW w:w="61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63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4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</w:tr>
      <w:tr w:rsidR="000B6699" w:rsidRPr="000B6699" w:rsidTr="00F43084">
        <w:trPr>
          <w:tblCellSpacing w:w="15" w:type="dxa"/>
        </w:trPr>
        <w:tc>
          <w:tcPr>
            <w:tcW w:w="1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Цель: Формирование единого культурного пространства на территории сельсовета и условий для реализации на свободу творчества, участие в культурной жизни, пользование учреждениями культуры, удовлетворения культурных потребностей граждан.</w:t>
            </w:r>
          </w:p>
        </w:tc>
      </w:tr>
      <w:tr w:rsidR="000B6699" w:rsidRPr="000B6699" w:rsidTr="00F43084">
        <w:trPr>
          <w:tblCellSpacing w:w="15" w:type="dxa"/>
        </w:trPr>
        <w:tc>
          <w:tcPr>
            <w:tcW w:w="1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1. Задача Создание благоприятных условий для обеспечения жителей сельсовета услугами культуры, модернизация работы учреждения культуры</w:t>
            </w:r>
          </w:p>
        </w:tc>
      </w:tr>
      <w:tr w:rsidR="000B6699" w:rsidRPr="000B6699" w:rsidTr="00F43084">
        <w:trPr>
          <w:tblCellSpacing w:w="15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Сохранение традиционной народной культуры, развитие самодеятельного художественного творчества, декоративно-прикладного искусства, ремёсел, организация досуга и отдыха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МКУК «Касиновский сельский  дом культуры»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Бюджет муниципального образования «Касиновский сельсовет» Щигровского района Курской области (далее – бюджет сельсовета)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699" w:rsidRPr="000B6699" w:rsidTr="00F43084">
        <w:trPr>
          <w:tblCellSpacing w:w="15" w:type="dxa"/>
        </w:trPr>
        <w:tc>
          <w:tcPr>
            <w:tcW w:w="15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9815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2. Задача: Организация качественного и эффективного функционирования сельского клуба в Касиновском  сельсовете Щигровского района курской области</w:t>
            </w:r>
          </w:p>
        </w:tc>
      </w:tr>
      <w:tr w:rsidR="000B6699" w:rsidRPr="000B6699" w:rsidTr="00F43084">
        <w:trPr>
          <w:tblCellSpacing w:w="15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2.1.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Мероприятие «Укрепление материально-технической базы и ремонт сельского дома культуры»</w:t>
            </w:r>
          </w:p>
        </w:tc>
        <w:tc>
          <w:tcPr>
            <w:tcW w:w="152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МКУК «Касиновский сельский дом культуры»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Бюджет муниципального образования «Касиновский сельсовет» Щигровского района Курской области (далее – бюджет сельсовета)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F43084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1294,721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169,0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2A3BE1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266,2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E94AE1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778,881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  <w:p w:rsidR="000B6699" w:rsidRPr="000B6699" w:rsidRDefault="00F43084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80,64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699" w:rsidRPr="000B6699" w:rsidTr="00F43084">
        <w:trPr>
          <w:tblCellSpacing w:w="15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2.2.</w:t>
            </w:r>
          </w:p>
        </w:tc>
        <w:tc>
          <w:tcPr>
            <w:tcW w:w="184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 xml:space="preserve">Расходы по доведению уровня средней заработной платы работникам </w:t>
            </w:r>
          </w:p>
        </w:tc>
        <w:tc>
          <w:tcPr>
            <w:tcW w:w="152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E94AE1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833,083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205,0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E94AE1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220,523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  <w:p w:rsid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  <w:p w:rsidR="00E94AE1" w:rsidRDefault="00E94AE1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  <w:p w:rsidR="00E94AE1" w:rsidRPr="000B6699" w:rsidRDefault="00E94AE1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234,360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699" w:rsidRPr="000B6699" w:rsidTr="00F43084">
        <w:trPr>
          <w:tblCellSpacing w:w="15" w:type="dxa"/>
        </w:trPr>
        <w:tc>
          <w:tcPr>
            <w:tcW w:w="2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Всего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lastRenderedPageBreak/>
              <w:t>в том числе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F43084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2127,804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342,2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2A3BE1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471,2</w:t>
            </w:r>
            <w:r w:rsidR="00E94AE1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E94AE1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999,404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  <w:p w:rsidR="000B6699" w:rsidRPr="000B6699" w:rsidRDefault="00F43084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315,0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699" w:rsidRPr="000B6699" w:rsidTr="00F43084">
        <w:trPr>
          <w:tblCellSpacing w:w="15" w:type="dxa"/>
        </w:trPr>
        <w:tc>
          <w:tcPr>
            <w:tcW w:w="2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Бюджет Касиновского сельсовета Щигровского района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F43084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2127,804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342,2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2A3BE1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471,2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E94AE1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999,404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699" w:rsidRPr="000B6699" w:rsidRDefault="00F43084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315,0</w:t>
            </w:r>
          </w:p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0B6699" w:rsidRPr="000B6699" w:rsidTr="00F43084">
        <w:trPr>
          <w:tblCellSpacing w:w="15" w:type="dxa"/>
        </w:trPr>
        <w:tc>
          <w:tcPr>
            <w:tcW w:w="24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Внебюджетные средства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7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0 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6699" w:rsidRPr="000B6699" w:rsidRDefault="000B6699" w:rsidP="000B6699">
            <w:pPr>
              <w:suppressAutoHyphens w:val="0"/>
              <w:overflowPunct/>
              <w:autoSpaceDE/>
              <w:rPr>
                <w:sz w:val="24"/>
                <w:szCs w:val="24"/>
                <w:lang w:eastAsia="ru-RU"/>
              </w:rPr>
            </w:pPr>
            <w:r w:rsidRPr="000B6699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0B6699" w:rsidRDefault="000B6699" w:rsidP="000B6699">
      <w:pPr>
        <w:suppressAutoHyphens w:val="0"/>
        <w:overflowPunct/>
        <w:autoSpaceDE/>
        <w:spacing w:line="0" w:lineRule="atLeast"/>
        <w:jc w:val="center"/>
        <w:rPr>
          <w:sz w:val="24"/>
          <w:szCs w:val="24"/>
          <w:lang w:eastAsia="ru-RU"/>
        </w:rPr>
      </w:pPr>
    </w:p>
    <w:p w:rsidR="000B6699" w:rsidRDefault="000B6699" w:rsidP="000B6699">
      <w:pPr>
        <w:suppressAutoHyphens w:val="0"/>
        <w:overflowPunct/>
        <w:autoSpaceDE/>
        <w:spacing w:line="0" w:lineRule="atLeast"/>
        <w:jc w:val="center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Перечень мероприятий муниципальной программы</w:t>
      </w:r>
      <w:r>
        <w:rPr>
          <w:sz w:val="24"/>
          <w:szCs w:val="24"/>
          <w:lang w:eastAsia="ru-RU"/>
        </w:rPr>
        <w:t xml:space="preserve"> </w:t>
      </w:r>
    </w:p>
    <w:p w:rsidR="000B6699" w:rsidRDefault="000B6699" w:rsidP="000B6699">
      <w:pPr>
        <w:suppressAutoHyphens w:val="0"/>
        <w:overflowPunct/>
        <w:autoSpaceDE/>
        <w:spacing w:line="0" w:lineRule="atLeast"/>
        <w:jc w:val="center"/>
        <w:rPr>
          <w:rFonts w:eastAsia="Calibri"/>
          <w:sz w:val="24"/>
          <w:szCs w:val="24"/>
          <w:lang w:eastAsia="ru-RU"/>
        </w:rPr>
      </w:pPr>
      <w:r w:rsidRPr="000B6699">
        <w:rPr>
          <w:rFonts w:eastAsia="Calibri"/>
          <w:sz w:val="24"/>
          <w:szCs w:val="24"/>
          <w:lang w:eastAsia="ru-RU"/>
        </w:rPr>
        <w:t>«Развитие культуры в муниципальном образовании «Касиновский сельсовет» Щигровского района Курской области на 2017-2020 гг</w:t>
      </w:r>
    </w:p>
    <w:p w:rsidR="000B6699" w:rsidRPr="000B6699" w:rsidRDefault="000B6699" w:rsidP="000B6699">
      <w:pPr>
        <w:suppressAutoHyphens w:val="0"/>
        <w:overflowPunct/>
        <w:autoSpaceDE/>
        <w:spacing w:line="0" w:lineRule="atLeast"/>
        <w:jc w:val="center"/>
        <w:rPr>
          <w:sz w:val="24"/>
          <w:szCs w:val="24"/>
          <w:lang w:eastAsia="ru-RU"/>
        </w:rPr>
      </w:pP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</w:p>
    <w:p w:rsidR="004C435C" w:rsidRDefault="004C435C">
      <w:pPr>
        <w:pStyle w:val="NoSpacing"/>
      </w:pPr>
    </w:p>
    <w:p w:rsidR="004C435C" w:rsidRDefault="004C435C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Default="000B6699">
      <w:pPr>
        <w:pStyle w:val="NoSpacing"/>
      </w:pP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jc w:val="right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Приложение № 3</w:t>
      </w:r>
    </w:p>
    <w:p w:rsidR="000B6699" w:rsidRPr="000B6699" w:rsidRDefault="000B6699" w:rsidP="000B6699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>к муниципальной  программе</w:t>
      </w:r>
    </w:p>
    <w:p w:rsidR="000B6699" w:rsidRPr="000B6699" w:rsidRDefault="000B6699" w:rsidP="000B6699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 xml:space="preserve">«Развитие культуры в муниципальном образовании «Касиновский сельсовет» </w:t>
      </w:r>
    </w:p>
    <w:p w:rsidR="000B6699" w:rsidRPr="000B6699" w:rsidRDefault="000B6699" w:rsidP="000B6699">
      <w:pPr>
        <w:suppressAutoHyphens w:val="0"/>
        <w:overflowPunct/>
        <w:autoSpaceDE/>
        <w:jc w:val="right"/>
        <w:rPr>
          <w:rFonts w:eastAsia="Calibri"/>
          <w:sz w:val="22"/>
          <w:szCs w:val="22"/>
          <w:lang w:eastAsia="ru-RU"/>
        </w:rPr>
      </w:pPr>
      <w:r w:rsidRPr="000B6699">
        <w:rPr>
          <w:rFonts w:eastAsia="Calibri"/>
          <w:sz w:val="22"/>
          <w:szCs w:val="22"/>
          <w:lang w:eastAsia="ru-RU"/>
        </w:rPr>
        <w:t>Щигровского района Курской области на 2017-2020 годы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  <w:lang w:eastAsia="ru-RU"/>
        </w:rPr>
      </w:pPr>
      <w:r w:rsidRPr="000B6699">
        <w:rPr>
          <w:b/>
          <w:bCs/>
          <w:kern w:val="36"/>
          <w:sz w:val="36"/>
          <w:szCs w:val="36"/>
          <w:lang w:eastAsia="ru-RU"/>
        </w:rPr>
        <w:t>Подпрограмма «Искусство»</w:t>
      </w:r>
    </w:p>
    <w:p w:rsidR="000B6699" w:rsidRPr="000B6699" w:rsidRDefault="000B6699" w:rsidP="000B6699">
      <w:pPr>
        <w:suppressAutoHyphens w:val="0"/>
        <w:overflowPunct/>
        <w:autoSpaceDE/>
        <w:jc w:val="center"/>
        <w:rPr>
          <w:rFonts w:eastAsia="Calibri"/>
          <w:b/>
          <w:sz w:val="22"/>
          <w:szCs w:val="22"/>
          <w:lang w:eastAsia="ru-RU"/>
        </w:rPr>
      </w:pPr>
      <w:r w:rsidRPr="000B6699">
        <w:rPr>
          <w:b/>
          <w:sz w:val="24"/>
          <w:szCs w:val="24"/>
          <w:lang w:eastAsia="ru-RU"/>
        </w:rPr>
        <w:t>1. Паспорт подпрограммы «Искусство» муниципальной программы «</w:t>
      </w:r>
      <w:r w:rsidRPr="000B6699">
        <w:rPr>
          <w:rFonts w:eastAsia="Calibri"/>
          <w:b/>
          <w:sz w:val="22"/>
          <w:szCs w:val="22"/>
          <w:lang w:eastAsia="ru-RU"/>
        </w:rPr>
        <w:t>Развитие культуры в муниципальном образовании «Касиновский сельсовет» Щигровского района Курской области на 2017-2020 годы»</w:t>
      </w:r>
    </w:p>
    <w:p w:rsidR="000B6699" w:rsidRPr="000B6699" w:rsidRDefault="000B6699" w:rsidP="000B6699">
      <w:pPr>
        <w:suppressAutoHyphens w:val="0"/>
        <w:overflowPunct/>
        <w:autoSpaceDE/>
        <w:rPr>
          <w:rFonts w:eastAsia="Calibri"/>
          <w:b/>
          <w:sz w:val="22"/>
          <w:szCs w:val="22"/>
          <w:lang w:eastAsia="ru-RU"/>
        </w:rPr>
      </w:pPr>
    </w:p>
    <w:p w:rsidR="000B6699" w:rsidRPr="000B6699" w:rsidRDefault="000B6699" w:rsidP="000B6699">
      <w:pPr>
        <w:suppressAutoHyphens w:val="0"/>
        <w:overflowPunct/>
        <w:autoSpaceDE/>
        <w:jc w:val="center"/>
        <w:rPr>
          <w:rFonts w:eastAsia="Calibri"/>
          <w:b/>
          <w:sz w:val="22"/>
          <w:szCs w:val="22"/>
          <w:lang w:eastAsia="ru-RU"/>
        </w:rPr>
      </w:pPr>
    </w:p>
    <w:p w:rsidR="000B6699" w:rsidRPr="000B6699" w:rsidRDefault="000B6699" w:rsidP="000B6699">
      <w:pPr>
        <w:suppressAutoHyphens w:val="0"/>
        <w:overflowPunct/>
        <w:autoSpaceDE/>
        <w:rPr>
          <w:rFonts w:eastAsia="Calibri"/>
          <w:sz w:val="22"/>
          <w:szCs w:val="22"/>
          <w:lang w:eastAsia="ru-RU"/>
        </w:rPr>
      </w:pPr>
      <w:r w:rsidRPr="000B6699">
        <w:rPr>
          <w:b/>
          <w:sz w:val="24"/>
          <w:szCs w:val="24"/>
          <w:lang w:eastAsia="ru-RU"/>
        </w:rPr>
        <w:t>Наименование муниципальной программы</w:t>
      </w:r>
      <w:r w:rsidRPr="000B6699">
        <w:rPr>
          <w:sz w:val="24"/>
          <w:szCs w:val="24"/>
          <w:lang w:eastAsia="ru-RU"/>
        </w:rPr>
        <w:t xml:space="preserve">: </w:t>
      </w:r>
      <w:r w:rsidRPr="000B6699">
        <w:rPr>
          <w:rFonts w:eastAsia="Calibri"/>
          <w:sz w:val="22"/>
          <w:szCs w:val="22"/>
          <w:lang w:eastAsia="ru-RU"/>
        </w:rPr>
        <w:t xml:space="preserve">«Развитие культуры в муниципальном образовании «Касиновский сельсовет» Щигровского района Курской области на 2017-2020 годы» </w:t>
      </w:r>
      <w:r w:rsidRPr="000B6699">
        <w:rPr>
          <w:sz w:val="24"/>
          <w:szCs w:val="24"/>
          <w:lang w:eastAsia="ru-RU"/>
        </w:rPr>
        <w:t>(далее – муниципальная программа)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Наименование подпрограммы муниципальной программы</w:t>
      </w:r>
      <w:r w:rsidRPr="000B6699">
        <w:rPr>
          <w:sz w:val="24"/>
          <w:szCs w:val="24"/>
          <w:lang w:eastAsia="ru-RU"/>
        </w:rPr>
        <w:t>: «Искусство» (далее – подпрограмма)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Разработчик подпрограммы</w:t>
      </w:r>
      <w:r w:rsidRPr="000B6699">
        <w:rPr>
          <w:sz w:val="24"/>
          <w:szCs w:val="24"/>
          <w:lang w:eastAsia="ru-RU"/>
        </w:rPr>
        <w:t>: Администрация Касиновского сельсовета Щигровского района Курской области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Исполнитель подпрограммы</w:t>
      </w:r>
      <w:r w:rsidRPr="000B6699">
        <w:rPr>
          <w:sz w:val="24"/>
          <w:szCs w:val="24"/>
          <w:lang w:eastAsia="ru-RU"/>
        </w:rPr>
        <w:t>:  МКУК «Касиновский сельский дом культуры»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Сроки реализации подпрограммы</w:t>
      </w:r>
      <w:r w:rsidRPr="000B6699">
        <w:rPr>
          <w:sz w:val="24"/>
          <w:szCs w:val="24"/>
          <w:lang w:eastAsia="ru-RU"/>
        </w:rPr>
        <w:t xml:space="preserve">: 2017 – 2020 годы.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Отдельные этапы реализации подпрограммы не выделяются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 xml:space="preserve">Цель подпрограммы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Развитие условий для организации досуга и обеспечения жителей Касиновского сельсовета Щигровского района Курской области услугами организаций культуры среди детей, молодежи и других слоев населения.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 xml:space="preserve">Задачи подпрограммы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1) обеспечение равного доступа и популяризация среди населения Касиновского сельсовета Щигровского района Курской области достижений в сфере театрального и музыкального искусства;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2) выявление и поддержка одаренных детей и молодежи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Перечень основных мероприятий: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1) популяризация среди населения сельсовета достижений в сферах театрального и музыкального искусства;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lastRenderedPageBreak/>
        <w:t>2) обеспечение культурного обмена в сферах театрального и музыкального искусства;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3) создание условий для выявления и поддержки одаренных детей и молодежи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Объемы и источники финансирования подпрограммы в целом и по годам ее реализации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Общий объем финансирования подпрограммы за счет средств местного бюджета составляет</w:t>
      </w:r>
      <w:r w:rsidR="00F43084">
        <w:rPr>
          <w:sz w:val="24"/>
          <w:szCs w:val="24"/>
          <w:lang w:eastAsia="ru-RU"/>
        </w:rPr>
        <w:t xml:space="preserve"> 2127,804</w:t>
      </w:r>
      <w:r w:rsidRPr="000B6699">
        <w:rPr>
          <w:sz w:val="24"/>
          <w:szCs w:val="24"/>
          <w:lang w:eastAsia="ru-RU"/>
        </w:rPr>
        <w:t>тыс. рубля, в том числе: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- в 2017 году – 342,2 тыс. руб.;</w:t>
      </w:r>
    </w:p>
    <w:p w:rsidR="000B6699" w:rsidRPr="000B6699" w:rsidRDefault="002A3BE1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в 2018 году – 471,240</w:t>
      </w:r>
      <w:r w:rsidR="000B6699" w:rsidRPr="000B6699">
        <w:rPr>
          <w:sz w:val="24"/>
          <w:szCs w:val="24"/>
          <w:lang w:eastAsia="ru-RU"/>
        </w:rPr>
        <w:t xml:space="preserve"> тыс. руб.;</w:t>
      </w:r>
    </w:p>
    <w:p w:rsidR="000B6699" w:rsidRPr="000B6699" w:rsidRDefault="00E94AE1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в 2019 году – 999,404</w:t>
      </w:r>
      <w:r w:rsidR="000B6699" w:rsidRPr="000B6699">
        <w:rPr>
          <w:sz w:val="24"/>
          <w:szCs w:val="24"/>
          <w:lang w:eastAsia="ru-RU"/>
        </w:rPr>
        <w:t xml:space="preserve"> тыс. руб.</w:t>
      </w:r>
    </w:p>
    <w:p w:rsidR="000B6699" w:rsidRPr="000B6699" w:rsidRDefault="00F43084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 в 2020 году – 315,0</w:t>
      </w:r>
      <w:r w:rsidR="000B6699" w:rsidRPr="000B6699">
        <w:rPr>
          <w:sz w:val="24"/>
          <w:szCs w:val="24"/>
          <w:lang w:eastAsia="ru-RU"/>
        </w:rPr>
        <w:t xml:space="preserve"> тыс. руб.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Ожидаемые результаты реализации подпрограммы (по годам и по итогам реализации)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jc w:val="center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2. Сфера социально-экономического развития Касиновского сельсовета Щигровского района Курской области, в рамках которой предполагается реализация подпрограммы, основные проблемы, оценка причин их возникновения и прогноз ее развития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Сфера реализации подпрограммы заключается в: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- популяризации среди населения Касиновского сельсовета достижений в сфере театрального и музыкального искусства;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- создание условий для выявления и поддержки одаренных детей и молодежи.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В Касиновском сельсовете Щигровского района Курской области организуются и проводятся конкурсные мероприятия, дискотеки, концерты.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Выполнение мероприятий подпрограммы позволит обеспечить развитие театрального и музыкального искусства, сферы досуга населения Касиновского сельсовета Щигровского района Курской области.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3. Цель и задачи подпрограммы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Целью подпрограммы является развитие театрального и музыкального искусства в Касиновском сельсовете Щигровского района Курской области, создание условий для выявления и поддержки одаренных детей и молодежи.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К задачам подпрограммы относится: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lastRenderedPageBreak/>
        <w:t>1) обеспечение равного доступа и популяризация среди населения Касиновского сельсовета Щигровского района Курской области достижений в сфере театрального и музыкального искусства;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2) выявление и поддержка одаренных детей и молодежи.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4. Срок реализации подпрограммы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Реализация подпрограммы осуществляется одним этапом в течение 2017 – 2020 годов.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5. Описание входящих в состав подпрограммы основных мероприятий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Для достижения цели и решения задач подпрограммы планируется выполнение трех основных мероприятий: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1) популяризация среди населения Касиновского сельсовета достижений в сфере театрального и музыкального искусства;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2) создание условий для выявления и поддержки одаренных детей и молодежи.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Основное мероприятие «Популяризация среди населения Касиновского сельсовета достижений в сфере театрального и музыкального искусства» направлено на решение задачи «Обеспечение равного доступа и популяризация среди населения Касиновского сельсовета достижений в сфере театрального и музыкального искусства».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В рамках указанного основного мероприятия планируется: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- создание условий для повышения качества и доступности обслуживания населения учреждениями культуры Касиновского сельсовета в сфере профессионального искусства, активизации культурной жизни, развития творческого потенциала населения, укрепления и развития межрегиональных и международных связей в сфере культуры, формирования привлекательного имиджа Касиновского сельсовета.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Основное мероприятие «Создание условий для выявления и поддержки одаренных детей и молодежи» направлено на решение задачи «Выявление и поддержка одаренных детей и молодежи».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В рамках указанного основного мероприятия планируется: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- осуществление мер, направленных на обеспечение участия одаренных детей и талантливой молодежи Касиновского сельсовета в фестивалях, конкурсах, выставках, играх, творческих школах, мастер-классах и других мероприятиях районного, областного, межрегионального уровня на территории Касиновского сельсовета и за ее пределами;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- проведение творческих конкурсно-фестивальных проектов для одаренных детей и молодежи на территории Касиновского сельсовета.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6. Описание мероприятий и их выполнения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В рамках основного мероприятия «Популяризация среди населения Касиновского сельсовета достижений в сфере театрального и музыкального искусства» планируется выполнение следующих мероприятий: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lastRenderedPageBreak/>
        <w:t>1) обеспечение театрального и концертного обслуживания населения Касиновского сельсовета.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Выполнение данного мероприятия предусматривает осуществление деятельности по предоставлению населению государственной услуги.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Целевой индикатор данного мероприятия – число посещений театрально-концертных мероприятий.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Значение целевого индикатора измеряется в тысячах человек и определяется как общее число посещений театрально-концертных мероприятий.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В рамках основного мероприятия «Создание условий для выявления и поддержки одаренных детей и молодежи» планируется выполнение следующих мероприятий: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1) обеспечение участия одаренных детей и талантливой молодежи Касиновского сельсовета Щигровского района Курской области в фестивалях, конкурсах, выставках, играх, творческих школах и других мероприятиях на территории Касиновского сельсовета и за ее пределами.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Выполнение данного мероприятия направлено на обеспечение участия одаренных детей и талантливой молодежи Касиновского сельсовета в фестивалях, конкурсах, выставках, играх, творческих школах и других мероприятиях на территории Касиновского сельсовета и за ее пределами.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7. Ожидаемые результаты реализации подпрограммы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Реализация подпрограммы повлияет на улучшение качества услуг, предоставляемых учреждениями культуры Касиновского сельсовета.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Для оценки эффективности реализации подпрограммы используются следующие ожидаемые результаты: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1) доля потребителей, удовлетворенных качеством и доступностью услуг, предоставляемых учреждением культуры Касиновского сельсовета.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Ожидаемый результат измеряется в процентах и рассчитывается по формуле: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Р4 = Отф / Оп х 100, где: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Отф – число опрошенных посетителей, удовлетворенных качеством и доступностью услуг, предоставляемых бюджетными учреждениями культуры Касиновского сельсовета, человек;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Оп – общее число опрошенных посетителей бюджетных учреждений культуры Курской области, человек.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При расчете значения ожидаемого результата используются данные отчетов учреждений культуры Касиновского сельсовета по итогам опросов зрителей, официально зарегистрированные рекламации;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lastRenderedPageBreak/>
        <w:t>2) доля одаренных детей и талантливой молодежи, привлекаемых к участию в фестивально-конкурсных мероприятиях на территории Касиновского сельсовета и за его пределами, в общем числе детей и молодежи.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Ожидаемый результат измеряется в процентах и рассчитывается по формуле: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Р5 = Оод / Чдм х 100, где: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Оод – число одаренных детей и талантливой молодежи, привлекаемых к участию в фестивально-конкурсных мероприятиях на территории Касиновского сельсовета и за ее пределами, человек;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>Чдм – численность детей и молодежи Касиновского сельсовета, человек.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b/>
          <w:sz w:val="24"/>
          <w:szCs w:val="24"/>
          <w:lang w:eastAsia="ru-RU"/>
        </w:rPr>
      </w:pPr>
      <w:r w:rsidRPr="000B6699">
        <w:rPr>
          <w:b/>
          <w:sz w:val="24"/>
          <w:szCs w:val="24"/>
          <w:lang w:eastAsia="ru-RU"/>
        </w:rPr>
        <w:t>8. Система управления реализацией подпрограммы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Управление реализацией, формирование отчетности о ходе реализации и проведение оценки эффективности подпрограммы осуществляется в соответствии с законодательством. </w:t>
      </w:r>
    </w:p>
    <w:p w:rsidR="000B6699" w:rsidRPr="000B6699" w:rsidRDefault="000B6699" w:rsidP="000B6699">
      <w:pPr>
        <w:suppressAutoHyphens w:val="0"/>
        <w:overflowPunct/>
        <w:autoSpaceDE/>
        <w:spacing w:before="100" w:beforeAutospacing="1" w:after="100" w:afterAutospacing="1"/>
        <w:rPr>
          <w:sz w:val="24"/>
          <w:szCs w:val="24"/>
          <w:lang w:eastAsia="ru-RU"/>
        </w:rPr>
      </w:pPr>
      <w:r w:rsidRPr="000B6699">
        <w:rPr>
          <w:sz w:val="24"/>
          <w:szCs w:val="24"/>
          <w:lang w:eastAsia="ru-RU"/>
        </w:rPr>
        <w:t xml:space="preserve">Реализацию подпрограммы, формирование отчетности о ходе реализации подпрограммы, проведение оценки эффективности реализации подпрограммы обеспечивает ответственный исполнитель муниципальной программы. </w:t>
      </w:r>
    </w:p>
    <w:p w:rsidR="000B6699" w:rsidRPr="000B6699" w:rsidRDefault="000B6699" w:rsidP="000B6699">
      <w:pPr>
        <w:suppressAutoHyphens w:val="0"/>
        <w:overflowPunct/>
        <w:autoSpaceDE/>
        <w:spacing w:after="200" w:line="276" w:lineRule="auto"/>
        <w:ind w:firstLine="708"/>
        <w:rPr>
          <w:rFonts w:ascii="Calibri" w:eastAsia="Calibri" w:hAnsi="Calibri"/>
          <w:sz w:val="22"/>
          <w:szCs w:val="22"/>
          <w:lang w:eastAsia="en-US"/>
        </w:rPr>
      </w:pPr>
    </w:p>
    <w:p w:rsidR="004C435C" w:rsidRDefault="004C435C">
      <w:pPr>
        <w:jc w:val="right"/>
        <w:rPr>
          <w:sz w:val="24"/>
          <w:szCs w:val="24"/>
        </w:rPr>
      </w:pPr>
    </w:p>
    <w:sectPr w:rsidR="004C435C"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516" w:rsidRDefault="00DE1516" w:rsidP="000B6699">
      <w:r>
        <w:separator/>
      </w:r>
    </w:p>
  </w:endnote>
  <w:endnote w:type="continuationSeparator" w:id="0">
    <w:p w:rsidR="00DE1516" w:rsidRDefault="00DE1516" w:rsidP="000B6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516" w:rsidRDefault="00DE1516" w:rsidP="000B6699">
      <w:r>
        <w:separator/>
      </w:r>
    </w:p>
  </w:footnote>
  <w:footnote w:type="continuationSeparator" w:id="0">
    <w:p w:rsidR="00DE1516" w:rsidRDefault="00DE1516" w:rsidP="000B6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53A1"/>
    <w:rsid w:val="00021EEF"/>
    <w:rsid w:val="000B6699"/>
    <w:rsid w:val="00103D1D"/>
    <w:rsid w:val="002A3BE1"/>
    <w:rsid w:val="00322842"/>
    <w:rsid w:val="0049227D"/>
    <w:rsid w:val="004A01B0"/>
    <w:rsid w:val="004C435C"/>
    <w:rsid w:val="006316A5"/>
    <w:rsid w:val="007F256E"/>
    <w:rsid w:val="00967B54"/>
    <w:rsid w:val="00A853A1"/>
    <w:rsid w:val="00B92887"/>
    <w:rsid w:val="00C32911"/>
    <w:rsid w:val="00C9195C"/>
    <w:rsid w:val="00D27781"/>
    <w:rsid w:val="00DE1516"/>
    <w:rsid w:val="00DF45FF"/>
    <w:rsid w:val="00E94AE1"/>
    <w:rsid w:val="00EC1929"/>
    <w:rsid w:val="00F4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6F58FF68-1FBD-42DC-BC01-8214C62D0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overflowPunct w:val="0"/>
      <w:autoSpaceDE w:val="0"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  <w:rPr>
      <w:b w:val="0"/>
      <w:bCs w:val="0"/>
      <w:color w:val="000000"/>
      <w:spacing w:val="-4"/>
      <w:sz w:val="28"/>
      <w:szCs w:val="28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">
    <w:name w:val="Основной шрифт абзаца1"/>
  </w:style>
  <w:style w:type="character" w:customStyle="1" w:styleId="a3">
    <w:name w:val="Текст выноски Знак"/>
    <w:rPr>
      <w:rFonts w:ascii="Tahoma" w:eastAsia="Times New Roman" w:hAnsi="Tahoma" w:cs="Tahoma"/>
      <w:sz w:val="16"/>
      <w:szCs w:val="16"/>
    </w:rPr>
  </w:style>
  <w:style w:type="character" w:styleId="a4">
    <w:name w:val="Hyperlink"/>
    <w:rPr>
      <w:color w:val="0000FF"/>
      <w:u w:val="single"/>
      <w:lang w:val="ru-RU"/>
    </w:rPr>
  </w:style>
  <w:style w:type="character" w:customStyle="1" w:styleId="DefaultParagraphFont">
    <w:name w:val="Default Paragraph Font"/>
  </w:style>
  <w:style w:type="character" w:customStyle="1" w:styleId="s2">
    <w:name w:val="s2"/>
    <w:basedOn w:val="DefaultParagraphFont"/>
  </w:style>
  <w:style w:type="character" w:customStyle="1" w:styleId="s1">
    <w:name w:val="s1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s8">
    <w:name w:val="s8"/>
    <w:basedOn w:val="DefaultParagraphFont"/>
  </w:style>
  <w:style w:type="character" w:customStyle="1" w:styleId="s12">
    <w:name w:val="s12"/>
    <w:basedOn w:val="DefaultParagraphFont"/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suppressAutoHyphens/>
      <w:spacing w:line="100" w:lineRule="atLeast"/>
    </w:pPr>
    <w:rPr>
      <w:rFonts w:ascii="Calibri" w:eastAsia="Arial" w:hAnsi="Calibri"/>
      <w:kern w:val="1"/>
      <w:sz w:val="22"/>
      <w:szCs w:val="22"/>
      <w:lang w:eastAsia="ar-SA"/>
    </w:rPr>
  </w:style>
  <w:style w:type="paragraph" w:customStyle="1" w:styleId="NoSpacing">
    <w:name w:val="No Spacing"/>
    <w:pPr>
      <w:tabs>
        <w:tab w:val="left" w:pos="709"/>
      </w:tabs>
      <w:suppressAutoHyphens/>
      <w:spacing w:line="100" w:lineRule="atLeast"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customStyle="1" w:styleId="p5">
    <w:name w:val="p5"/>
    <w:basedOn w:val="a"/>
  </w:style>
  <w:style w:type="paragraph" w:customStyle="1" w:styleId="p17">
    <w:name w:val="p17"/>
    <w:basedOn w:val="a"/>
  </w:style>
  <w:style w:type="paragraph" w:customStyle="1" w:styleId="ConsPlusNormal">
    <w:name w:val="ConsPlusNormal"/>
    <w:pPr>
      <w:widowControl w:val="0"/>
      <w:suppressAutoHyphens/>
      <w:spacing w:line="100" w:lineRule="atLeast"/>
      <w:ind w:firstLine="720"/>
    </w:pPr>
    <w:rPr>
      <w:rFonts w:ascii="Arial" w:hAnsi="Arial" w:cs="Arial"/>
      <w:kern w:val="1"/>
      <w:lang w:eastAsia="ar-SA"/>
    </w:rPr>
  </w:style>
  <w:style w:type="paragraph" w:customStyle="1" w:styleId="materialtext1">
    <w:name w:val="material_text1"/>
    <w:basedOn w:val="a"/>
    <w:pPr>
      <w:suppressAutoHyphens w:val="0"/>
      <w:spacing w:before="28" w:after="100" w:line="312" w:lineRule="atLeast"/>
      <w:jc w:val="both"/>
    </w:pPr>
    <w:rPr>
      <w:color w:val="00000A"/>
      <w:kern w:val="1"/>
    </w:rPr>
  </w:style>
  <w:style w:type="paragraph" w:customStyle="1" w:styleId="3">
    <w:name w:val="Обычный (веб)3"/>
    <w:basedOn w:val="a"/>
    <w:pPr>
      <w:suppressAutoHyphens w:val="0"/>
      <w:spacing w:before="280" w:after="280" w:line="100" w:lineRule="atLeast"/>
      <w:jc w:val="both"/>
    </w:pPr>
    <w:rPr>
      <w:color w:val="00000A"/>
      <w:kern w:val="1"/>
      <w:sz w:val="24"/>
      <w:szCs w:val="24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d">
    <w:name w:val="No Spacing"/>
    <w:uiPriority w:val="1"/>
    <w:qFormat/>
    <w:rsid w:val="000B6699"/>
    <w:rPr>
      <w:rFonts w:ascii="Calibri" w:eastAsia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0B6699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0B6699"/>
    <w:rPr>
      <w:lang w:eastAsia="ar-SA"/>
    </w:rPr>
  </w:style>
  <w:style w:type="paragraph" w:styleId="af0">
    <w:name w:val="footer"/>
    <w:basedOn w:val="a"/>
    <w:link w:val="af1"/>
    <w:uiPriority w:val="99"/>
    <w:unhideWhenUsed/>
    <w:rsid w:val="000B669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0B669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1953</Words>
  <Characters>11138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Admin</cp:lastModifiedBy>
  <cp:revision>2</cp:revision>
  <cp:lastPrinted>2017-12-18T13:18:00Z</cp:lastPrinted>
  <dcterms:created xsi:type="dcterms:W3CDTF">2019-10-28T11:31:00Z</dcterms:created>
  <dcterms:modified xsi:type="dcterms:W3CDTF">2019-10-28T11:31:00Z</dcterms:modified>
</cp:coreProperties>
</file>