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D612D5">
      <w:pPr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D322EB" w:rsidRPr="00BC39D2" w:rsidRDefault="000A44DD" w:rsidP="00D322EB">
      <w:pPr>
        <w:rPr>
          <w:color w:val="FF0000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903287">
        <w:rPr>
          <w:sz w:val="28"/>
          <w:szCs w:val="28"/>
        </w:rPr>
        <w:t>2</w:t>
      </w:r>
      <w:r w:rsidR="007E4E72">
        <w:rPr>
          <w:sz w:val="28"/>
          <w:szCs w:val="28"/>
        </w:rPr>
        <w:t>4</w:t>
      </w:r>
      <w:r w:rsidR="00905873">
        <w:rPr>
          <w:sz w:val="28"/>
          <w:szCs w:val="28"/>
        </w:rPr>
        <w:t xml:space="preserve">  октября</w:t>
      </w:r>
      <w:r w:rsidR="00F97DD8">
        <w:rPr>
          <w:sz w:val="28"/>
          <w:szCs w:val="28"/>
        </w:rPr>
        <w:t xml:space="preserve"> </w:t>
      </w:r>
      <w:r w:rsidR="00870963">
        <w:rPr>
          <w:sz w:val="28"/>
          <w:szCs w:val="28"/>
        </w:rPr>
        <w:t xml:space="preserve"> 2022</w:t>
      </w:r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 w:rsidR="000C1120" w:rsidRPr="000C1120">
        <w:rPr>
          <w:sz w:val="28"/>
          <w:szCs w:val="28"/>
        </w:rPr>
        <w:t>1</w:t>
      </w:r>
      <w:r w:rsidR="007E4E72">
        <w:rPr>
          <w:sz w:val="28"/>
          <w:szCs w:val="28"/>
          <w:lang w:val="en-US"/>
        </w:rPr>
        <w:t>7</w:t>
      </w:r>
      <w:r w:rsidR="000C1120" w:rsidRPr="000C1120">
        <w:rPr>
          <w:sz w:val="28"/>
          <w:szCs w:val="28"/>
        </w:rPr>
        <w:t>-</w:t>
      </w:r>
      <w:r w:rsidR="00903287" w:rsidRPr="000C1120">
        <w:rPr>
          <w:sz w:val="28"/>
          <w:szCs w:val="28"/>
        </w:rPr>
        <w:t>4</w:t>
      </w:r>
      <w:r w:rsidR="007E4E72">
        <w:rPr>
          <w:sz w:val="28"/>
          <w:szCs w:val="28"/>
          <w:lang w:val="en-US"/>
        </w:rPr>
        <w:t>3</w:t>
      </w:r>
      <w:r w:rsidR="0090325A" w:rsidRPr="000C1120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870963" w:rsidRPr="0062425F" w:rsidRDefault="00156D74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E012F3">
        <w:t xml:space="preserve"> 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 w:rsidR="00870963">
        <w:rPr>
          <w:rFonts w:ascii="Times New Roman" w:hAnsi="Times New Roman" w:cs="Times New Roman"/>
          <w:sz w:val="28"/>
          <w:szCs w:val="28"/>
        </w:rPr>
        <w:t>депутатов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5-9-7 от 21 декабря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06F0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42EF">
        <w:rPr>
          <w:rFonts w:ascii="Times New Roman" w:hAnsi="Times New Roman" w:cs="Times New Roman"/>
          <w:sz w:val="28"/>
          <w:szCs w:val="28"/>
        </w:rPr>
        <w:t>о  района  Курской области № 5</w:t>
      </w:r>
      <w:r>
        <w:rPr>
          <w:rFonts w:ascii="Times New Roman" w:hAnsi="Times New Roman" w:cs="Times New Roman"/>
          <w:sz w:val="28"/>
          <w:szCs w:val="28"/>
        </w:rPr>
        <w:t>-9-7 от 21.12.2021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70963" w:rsidRPr="0062425F" w:rsidRDefault="00870963" w:rsidP="00870963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70963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70963" w:rsidRPr="007E00E0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56D74" w:rsidRDefault="00870963" w:rsidP="00870963">
      <w:pPr>
        <w:autoSpaceDE w:val="0"/>
        <w:autoSpaceDN w:val="0"/>
      </w:pPr>
    </w:p>
    <w:p w:rsidR="00870963" w:rsidRPr="00156D74" w:rsidRDefault="00870963" w:rsidP="00870963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2022 год и на плановый период 2023 и 2024</w:t>
      </w:r>
      <w:r w:rsidRPr="00156D74">
        <w:rPr>
          <w:b/>
          <w:bCs/>
        </w:rPr>
        <w:t xml:space="preserve"> годов</w:t>
      </w:r>
    </w:p>
    <w:p w:rsidR="00870963" w:rsidRPr="00156D74" w:rsidRDefault="00870963" w:rsidP="00870963">
      <w:pPr>
        <w:autoSpaceDE w:val="0"/>
        <w:autoSpaceDN w:val="0"/>
        <w:ind w:firstLine="720"/>
        <w:jc w:val="both"/>
      </w:pPr>
    </w:p>
    <w:p w:rsidR="00870963" w:rsidRPr="00DE05E7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1. Утвердить основные </w:t>
      </w:r>
      <w:proofErr w:type="gramStart"/>
      <w:r w:rsidRPr="00DE05E7">
        <w:rPr>
          <w:sz w:val="28"/>
          <w:szCs w:val="28"/>
        </w:rPr>
        <w:t>характеристики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2022</w:t>
      </w:r>
      <w:r w:rsidRPr="00DE05E7">
        <w:rPr>
          <w:sz w:val="28"/>
          <w:szCs w:val="28"/>
        </w:rPr>
        <w:t xml:space="preserve"> год: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прогнозируемый общий объем </w:t>
      </w:r>
      <w:proofErr w:type="gramStart"/>
      <w:r w:rsidRPr="000600CB">
        <w:rPr>
          <w:sz w:val="28"/>
          <w:szCs w:val="28"/>
        </w:rPr>
        <w:t>доходов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</w:t>
      </w:r>
      <w:r w:rsidR="00A50B71">
        <w:rPr>
          <w:sz w:val="28"/>
          <w:szCs w:val="28"/>
        </w:rPr>
        <w:t>у</w:t>
      </w:r>
      <w:r w:rsidR="00B12C47">
        <w:rPr>
          <w:sz w:val="28"/>
          <w:szCs w:val="28"/>
        </w:rPr>
        <w:t>рской области в сумме 3455,06596</w:t>
      </w:r>
      <w:r w:rsidRPr="000600CB">
        <w:rPr>
          <w:sz w:val="28"/>
          <w:szCs w:val="28"/>
        </w:rPr>
        <w:t>тыс. рублей;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общий объем </w:t>
      </w:r>
      <w:proofErr w:type="gramStart"/>
      <w:r w:rsidRPr="000600CB">
        <w:rPr>
          <w:sz w:val="28"/>
          <w:szCs w:val="28"/>
        </w:rPr>
        <w:t>расходов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Курской области  в су</w:t>
      </w:r>
      <w:r w:rsidR="00697273">
        <w:rPr>
          <w:sz w:val="28"/>
          <w:szCs w:val="28"/>
        </w:rPr>
        <w:t>мме 4068,68598</w:t>
      </w:r>
      <w:r w:rsidRPr="000600CB">
        <w:rPr>
          <w:sz w:val="28"/>
          <w:szCs w:val="28"/>
        </w:rPr>
        <w:t xml:space="preserve"> тыс. рублей.</w:t>
      </w:r>
    </w:p>
    <w:p w:rsidR="00870963" w:rsidRPr="000600CB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0600CB">
        <w:rPr>
          <w:rFonts w:cs="Courier New"/>
          <w:bCs/>
          <w:sz w:val="28"/>
          <w:szCs w:val="28"/>
        </w:rPr>
        <w:t>дефицит (</w:t>
      </w:r>
      <w:proofErr w:type="gramStart"/>
      <w:r w:rsidRPr="000600CB">
        <w:rPr>
          <w:rFonts w:cs="Courier New"/>
          <w:bCs/>
          <w:sz w:val="28"/>
          <w:szCs w:val="28"/>
        </w:rPr>
        <w:t>профицит)  бюджета</w:t>
      </w:r>
      <w:proofErr w:type="gramEnd"/>
      <w:r w:rsidRPr="000600CB">
        <w:rPr>
          <w:rFonts w:cs="Courier New"/>
          <w:bCs/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rFonts w:cs="Courier New"/>
          <w:bCs/>
          <w:sz w:val="28"/>
          <w:szCs w:val="28"/>
        </w:rPr>
        <w:t>Касиновский</w:t>
      </w:r>
      <w:proofErr w:type="spellEnd"/>
      <w:r w:rsidRPr="000600CB">
        <w:rPr>
          <w:rFonts w:cs="Courier New"/>
          <w:bCs/>
          <w:sz w:val="28"/>
          <w:szCs w:val="28"/>
        </w:rPr>
        <w:t xml:space="preserve"> сельсовет" Щигровского района</w:t>
      </w:r>
      <w:r w:rsidR="00697273">
        <w:rPr>
          <w:rFonts w:cs="Courier New"/>
          <w:bCs/>
          <w:sz w:val="28"/>
          <w:szCs w:val="28"/>
        </w:rPr>
        <w:t xml:space="preserve"> Курской области в сумме 613,6</w:t>
      </w:r>
      <w:r w:rsidR="00B12C47">
        <w:rPr>
          <w:rFonts w:cs="Courier New"/>
          <w:bCs/>
          <w:sz w:val="28"/>
          <w:szCs w:val="28"/>
        </w:rPr>
        <w:t>20</w:t>
      </w:r>
      <w:r w:rsidR="00A50B71">
        <w:rPr>
          <w:rFonts w:cs="Courier New"/>
          <w:bCs/>
          <w:sz w:val="28"/>
          <w:szCs w:val="28"/>
        </w:rPr>
        <w:t>02</w:t>
      </w:r>
      <w:r>
        <w:rPr>
          <w:rFonts w:cs="Courier New"/>
          <w:bCs/>
          <w:sz w:val="28"/>
          <w:szCs w:val="28"/>
        </w:rPr>
        <w:t xml:space="preserve"> </w:t>
      </w:r>
      <w:r w:rsidRPr="000600CB">
        <w:rPr>
          <w:rFonts w:cs="Courier New"/>
          <w:bCs/>
          <w:sz w:val="28"/>
          <w:szCs w:val="28"/>
        </w:rPr>
        <w:t>рублей.</w:t>
      </w: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Pr="0062425F" w:rsidRDefault="00697273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>№ 1;</w:t>
      </w:r>
      <w:r w:rsidR="00870963">
        <w:rPr>
          <w:rFonts w:ascii="Times New Roman" w:hAnsi="Times New Roman" w:cs="Times New Roman"/>
          <w:sz w:val="28"/>
          <w:szCs w:val="28"/>
        </w:rPr>
        <w:t xml:space="preserve"> </w:t>
      </w:r>
      <w:r w:rsidR="00CB42EF">
        <w:rPr>
          <w:rFonts w:ascii="Times New Roman" w:hAnsi="Times New Roman" w:cs="Times New Roman"/>
          <w:sz w:val="28"/>
          <w:szCs w:val="28"/>
        </w:rPr>
        <w:t>5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 w:rsidR="00CB42EF">
        <w:rPr>
          <w:rFonts w:ascii="Times New Roman" w:hAnsi="Times New Roman" w:cs="Times New Roman"/>
          <w:sz w:val="28"/>
          <w:szCs w:val="28"/>
        </w:rPr>
        <w:t>7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 w:rsidR="00CB42EF">
        <w:rPr>
          <w:rFonts w:ascii="Times New Roman" w:hAnsi="Times New Roman" w:cs="Times New Roman"/>
          <w:sz w:val="28"/>
          <w:szCs w:val="28"/>
        </w:rPr>
        <w:t>9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70963" w:rsidRPr="0062425F" w:rsidRDefault="00870963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963" w:rsidRPr="0062425F" w:rsidRDefault="00870963" w:rsidP="00870963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870963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343AC4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70963" w:rsidRPr="002D0F6E" w:rsidRDefault="00A50B71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70963"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963"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870963"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8709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70963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jc w:val="right"/>
      </w:pPr>
    </w:p>
    <w:p w:rsidR="00156D74" w:rsidRDefault="00156D74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D612D5" w:rsidRDefault="00D612D5" w:rsidP="00156D74">
      <w:pPr>
        <w:jc w:val="right"/>
      </w:pPr>
    </w:p>
    <w:p w:rsidR="00D612D5" w:rsidRDefault="00D612D5" w:rsidP="00156D74">
      <w:pPr>
        <w:jc w:val="right"/>
      </w:pPr>
    </w:p>
    <w:p w:rsidR="008C2CB9" w:rsidRDefault="008C2CB9" w:rsidP="00156D74">
      <w:pPr>
        <w:jc w:val="right"/>
      </w:pPr>
    </w:p>
    <w:p w:rsidR="008C2CB9" w:rsidRPr="00E012F3" w:rsidRDefault="008C2CB9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7E4E72" w:rsidP="00D322EB">
      <w:pPr>
        <w:jc w:val="right"/>
      </w:pPr>
      <w:r>
        <w:t xml:space="preserve">                от 24</w:t>
      </w:r>
      <w:r w:rsidR="00697273">
        <w:t xml:space="preserve"> октября</w:t>
      </w:r>
      <w:r w:rsidR="00870963">
        <w:t xml:space="preserve"> 2022</w:t>
      </w:r>
      <w:r w:rsidR="00D322EB" w:rsidRPr="00D322EB">
        <w:t xml:space="preserve"> года №</w:t>
      </w:r>
      <w:r>
        <w:t>17</w:t>
      </w:r>
      <w:r w:rsidR="000C1120">
        <w:t>-</w:t>
      </w:r>
      <w:r w:rsidR="00903287">
        <w:t>4</w:t>
      </w:r>
      <w:r>
        <w:rPr>
          <w:lang w:val="en-US"/>
        </w:rPr>
        <w:t>3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A546D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Default="00697273" w:rsidP="00156D74">
            <w:pPr>
              <w:rPr>
                <w:b/>
              </w:rPr>
            </w:pPr>
            <w:r>
              <w:rPr>
                <w:b/>
              </w:rPr>
              <w:t>613,6</w:t>
            </w:r>
            <w:r w:rsidR="00B12C47">
              <w:rPr>
                <w:b/>
              </w:rPr>
              <w:t>20</w:t>
            </w:r>
            <w:r w:rsidR="00A50B71">
              <w:rPr>
                <w:b/>
              </w:rPr>
              <w:t>02</w:t>
            </w:r>
          </w:p>
          <w:p w:rsidR="00F54F82" w:rsidRPr="00E012F3" w:rsidRDefault="00F54F82" w:rsidP="00156D74">
            <w:pPr>
              <w:rPr>
                <w:b/>
              </w:rPr>
            </w:pP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3A546D" w:rsidP="00156D74">
            <w:r w:rsidRPr="00E012F3">
              <w:t>-3</w:t>
            </w:r>
            <w:r w:rsidR="00B12C47">
              <w:t>455,06596</w:t>
            </w:r>
          </w:p>
        </w:tc>
      </w:tr>
      <w:tr w:rsidR="00B12C47" w:rsidRPr="00E012F3" w:rsidTr="009646BC">
        <w:tc>
          <w:tcPr>
            <w:tcW w:w="2700" w:type="dxa"/>
          </w:tcPr>
          <w:p w:rsidR="00B12C47" w:rsidRPr="00E012F3" w:rsidRDefault="00B12C47" w:rsidP="00B12C47">
            <w:r w:rsidRPr="00E012F3">
              <w:t>0 1 05 02 00 00 0000 500</w:t>
            </w:r>
          </w:p>
        </w:tc>
        <w:tc>
          <w:tcPr>
            <w:tcW w:w="5560" w:type="dxa"/>
          </w:tcPr>
          <w:p w:rsidR="00B12C47" w:rsidRPr="00E012F3" w:rsidRDefault="00B12C47" w:rsidP="00B12C47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12C47" w:rsidRDefault="00B12C47" w:rsidP="00B12C47">
            <w:r w:rsidRPr="005E2343">
              <w:t>-3455,06596</w:t>
            </w:r>
          </w:p>
        </w:tc>
      </w:tr>
      <w:tr w:rsidR="00B12C47" w:rsidRPr="00E012F3" w:rsidTr="009646BC">
        <w:tc>
          <w:tcPr>
            <w:tcW w:w="2700" w:type="dxa"/>
          </w:tcPr>
          <w:p w:rsidR="00B12C47" w:rsidRPr="00E012F3" w:rsidRDefault="00B12C47" w:rsidP="00B12C47">
            <w:r w:rsidRPr="00E012F3">
              <w:t>0 1 05 02 01 00 0000 510</w:t>
            </w:r>
          </w:p>
        </w:tc>
        <w:tc>
          <w:tcPr>
            <w:tcW w:w="5560" w:type="dxa"/>
          </w:tcPr>
          <w:p w:rsidR="00B12C47" w:rsidRPr="00E012F3" w:rsidRDefault="00B12C47" w:rsidP="00B12C47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12C47" w:rsidRDefault="00B12C47" w:rsidP="00B12C47">
            <w:r w:rsidRPr="005E2343">
              <w:t>-3455,06596</w:t>
            </w:r>
          </w:p>
        </w:tc>
      </w:tr>
      <w:tr w:rsidR="00B12C47" w:rsidRPr="00E012F3" w:rsidTr="009646BC">
        <w:tc>
          <w:tcPr>
            <w:tcW w:w="2700" w:type="dxa"/>
          </w:tcPr>
          <w:p w:rsidR="00B12C47" w:rsidRPr="00E012F3" w:rsidRDefault="00B12C47" w:rsidP="00B12C47">
            <w:r w:rsidRPr="00E012F3">
              <w:t>0 1 05 02 01 10 0000 510</w:t>
            </w:r>
          </w:p>
        </w:tc>
        <w:tc>
          <w:tcPr>
            <w:tcW w:w="5560" w:type="dxa"/>
          </w:tcPr>
          <w:p w:rsidR="00B12C47" w:rsidRPr="00E012F3" w:rsidRDefault="00B12C47" w:rsidP="00B12C47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B12C47" w:rsidRDefault="00B12C47" w:rsidP="00B12C47">
            <w:r w:rsidRPr="005E2343">
              <w:t>-3455,06596</w:t>
            </w:r>
          </w:p>
        </w:tc>
      </w:tr>
      <w:tr w:rsidR="000662B6" w:rsidRPr="00E012F3" w:rsidTr="009646BC">
        <w:trPr>
          <w:trHeight w:val="198"/>
        </w:trPr>
        <w:tc>
          <w:tcPr>
            <w:tcW w:w="2700" w:type="dxa"/>
          </w:tcPr>
          <w:p w:rsidR="000662B6" w:rsidRPr="00E012F3" w:rsidRDefault="000662B6" w:rsidP="000662B6">
            <w:r w:rsidRPr="00E012F3">
              <w:t>0 1 05 00 00 00 0000 600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0662B6" w:rsidRDefault="00697273" w:rsidP="000662B6">
            <w:r>
              <w:t>4068,68598</w:t>
            </w:r>
          </w:p>
        </w:tc>
      </w:tr>
      <w:tr w:rsidR="00697273" w:rsidRPr="00E012F3" w:rsidTr="009646BC">
        <w:tc>
          <w:tcPr>
            <w:tcW w:w="2700" w:type="dxa"/>
          </w:tcPr>
          <w:p w:rsidR="00697273" w:rsidRPr="00E012F3" w:rsidRDefault="00697273" w:rsidP="00697273">
            <w:r w:rsidRPr="00E012F3">
              <w:t>0 1 05 02 00 00 0000 600</w:t>
            </w:r>
          </w:p>
        </w:tc>
        <w:tc>
          <w:tcPr>
            <w:tcW w:w="5560" w:type="dxa"/>
          </w:tcPr>
          <w:p w:rsidR="00697273" w:rsidRPr="00E012F3" w:rsidRDefault="00697273" w:rsidP="00697273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97273" w:rsidRDefault="00697273" w:rsidP="00697273">
            <w:r w:rsidRPr="009B4EE0">
              <w:t>4068,68598</w:t>
            </w:r>
          </w:p>
        </w:tc>
      </w:tr>
      <w:tr w:rsidR="00697273" w:rsidRPr="00E012F3" w:rsidTr="009646BC">
        <w:tc>
          <w:tcPr>
            <w:tcW w:w="2700" w:type="dxa"/>
          </w:tcPr>
          <w:p w:rsidR="00697273" w:rsidRPr="00E012F3" w:rsidRDefault="00697273" w:rsidP="00697273">
            <w:r w:rsidRPr="00E012F3">
              <w:t>0 1 05 02 01 00 0000 610</w:t>
            </w:r>
          </w:p>
        </w:tc>
        <w:tc>
          <w:tcPr>
            <w:tcW w:w="5560" w:type="dxa"/>
          </w:tcPr>
          <w:p w:rsidR="00697273" w:rsidRPr="00E012F3" w:rsidRDefault="00697273" w:rsidP="00697273">
            <w:r w:rsidRPr="00E012F3"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697273" w:rsidRDefault="00697273" w:rsidP="00697273">
            <w:r w:rsidRPr="009B4EE0">
              <w:t>4068,68598</w:t>
            </w:r>
          </w:p>
        </w:tc>
      </w:tr>
      <w:tr w:rsidR="00697273" w:rsidRPr="00E012F3" w:rsidTr="009646BC">
        <w:tc>
          <w:tcPr>
            <w:tcW w:w="2700" w:type="dxa"/>
          </w:tcPr>
          <w:p w:rsidR="00697273" w:rsidRPr="00E012F3" w:rsidRDefault="00697273" w:rsidP="00697273">
            <w:r w:rsidRPr="00E012F3">
              <w:t>0 1 05 02 01 10 0000 610</w:t>
            </w:r>
          </w:p>
        </w:tc>
        <w:tc>
          <w:tcPr>
            <w:tcW w:w="5560" w:type="dxa"/>
          </w:tcPr>
          <w:p w:rsidR="00697273" w:rsidRPr="00E012F3" w:rsidRDefault="00697273" w:rsidP="00697273">
            <w:r w:rsidRPr="00E012F3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97273" w:rsidRDefault="00697273" w:rsidP="00697273">
            <w:r w:rsidRPr="009B4EE0">
              <w:t>4068,68598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903287">
        <w:t>от 2</w:t>
      </w:r>
      <w:r w:rsidR="007E4E72">
        <w:t>4</w:t>
      </w:r>
      <w:r w:rsidR="00697273">
        <w:t xml:space="preserve"> октября</w:t>
      </w:r>
      <w:r w:rsidR="00870963">
        <w:t xml:space="preserve"> 2022</w:t>
      </w:r>
      <w:r w:rsidR="00870963" w:rsidRPr="00D322EB">
        <w:t xml:space="preserve"> года №</w:t>
      </w:r>
      <w:r w:rsidR="007E4E72">
        <w:t>17</w:t>
      </w:r>
      <w:r w:rsidR="000C1120">
        <w:t>-</w:t>
      </w:r>
      <w:r w:rsidR="00903287">
        <w:t>4</w:t>
      </w:r>
      <w:r w:rsidR="007E4E72">
        <w:rPr>
          <w:lang w:val="en-US"/>
        </w:rPr>
        <w:t>3</w:t>
      </w:r>
      <w:r w:rsidR="00870963">
        <w:t>-7</w:t>
      </w:r>
    </w:p>
    <w:p w:rsidR="00156D74" w:rsidRPr="00E012F3" w:rsidRDefault="00156D74" w:rsidP="00156D74">
      <w:pPr>
        <w:jc w:val="right"/>
      </w:pPr>
      <w:r w:rsidRPr="00E012F3">
        <w:t xml:space="preserve"> 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</w:t>
      </w:r>
      <w:r w:rsidRPr="00E012F3">
        <w:rPr>
          <w:b/>
          <w:bCs/>
        </w:rPr>
        <w:lastRenderedPageBreak/>
        <w:t>Щигровского района Курской области</w:t>
      </w:r>
      <w:r w:rsidR="003A546D" w:rsidRPr="00E012F3">
        <w:rPr>
          <w:b/>
        </w:rPr>
        <w:t xml:space="preserve"> на 2022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156D74" w:rsidRPr="00E012F3" w:rsidTr="00F27BA2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697273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4068,68598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C39D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2306,71998</w:t>
            </w:r>
          </w:p>
        </w:tc>
      </w:tr>
      <w:tr w:rsidR="00156D74" w:rsidRPr="00E012F3" w:rsidTr="00F27BA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F27BA2" w:rsidRPr="00E012F3" w:rsidTr="00F27BA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9A464E">
              <w:t>355,09198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8341DB">
              <w:t>1029,6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E012F3" w:rsidRDefault="00156D74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1028</w:t>
            </w:r>
            <w:r w:rsidRPr="00F27BA2">
              <w:t>,6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C0E6D" w:rsidP="00156D74">
            <w:pPr>
              <w:widowControl w:val="0"/>
              <w:autoSpaceDE w:val="0"/>
              <w:jc w:val="both"/>
            </w:pPr>
            <w:r w:rsidRPr="00E012F3">
              <w:t>1</w:t>
            </w:r>
            <w:r w:rsidR="003A546D" w:rsidRPr="00E012F3">
              <w:t>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B501A6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3A546D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F27BA2">
              <w:t>65</w:t>
            </w:r>
            <w:r w:rsidR="00EA5F5B" w:rsidRPr="00E012F3">
              <w:t>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</w:t>
            </w:r>
            <w:r w:rsidRPr="00E012F3"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10D2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156D74" w:rsidRPr="00E012F3" w:rsidTr="00F27BA2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10D2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10D2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662B6" w:rsidP="00156D74">
            <w:pPr>
              <w:jc w:val="both"/>
            </w:pPr>
            <w:r>
              <w:t>3</w:t>
            </w:r>
            <w:r w:rsidR="00EA5F5B" w:rsidRPr="00E012F3">
              <w:t>0</w:t>
            </w:r>
            <w:r w:rsidR="00156D74" w:rsidRPr="00E012F3">
              <w:t>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EA5F5B" w:rsidRPr="00E012F3">
              <w:t>0</w:t>
            </w:r>
            <w:r w:rsidR="003473C9" w:rsidRPr="00E012F3">
              <w:t>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F27BA2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27B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jc w:val="both"/>
            </w:pPr>
            <w:r w:rsidRPr="00F27BA2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156D74">
            <w:pPr>
              <w:jc w:val="both"/>
            </w:pPr>
            <w:r>
              <w:t>15,0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E4B9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97,989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E4B9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97,989</w:t>
            </w:r>
          </w:p>
        </w:tc>
      </w:tr>
      <w:tr w:rsidR="00FE4B9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lastRenderedPageBreak/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4" w:rsidRDefault="00FE4B94" w:rsidP="00FE4B94">
            <w:r w:rsidRPr="00FD0968">
              <w:t>97,989</w:t>
            </w:r>
          </w:p>
        </w:tc>
      </w:tr>
      <w:tr w:rsidR="00FE4B9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4" w:rsidRDefault="00FE4B94" w:rsidP="00FE4B94">
            <w:r w:rsidRPr="00FD0968">
              <w:t>97,989</w:t>
            </w:r>
          </w:p>
        </w:tc>
      </w:tr>
      <w:tr w:rsidR="00FE4B9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4B94" w:rsidRPr="00E012F3" w:rsidRDefault="00FE4B94" w:rsidP="00FE4B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4" w:rsidRDefault="00FE4B94" w:rsidP="00FE4B94">
            <w:r w:rsidRPr="00FD0968">
              <w:t>97,989</w:t>
            </w:r>
          </w:p>
        </w:tc>
      </w:tr>
      <w:tr w:rsidR="003A546D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FE4B94">
            <w:r w:rsidRPr="00FE4B94">
              <w:t>97,989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386E1E"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69495B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8A2D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F97DD8">
              <w:t>00</w:t>
            </w:r>
            <w:r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A17165" w:rsidRDefault="00F97DD8" w:rsidP="00F97DD8"/>
          <w:p w:rsidR="00F97DD8" w:rsidRPr="00A17165" w:rsidRDefault="00F97DD8" w:rsidP="00F97DD8"/>
          <w:p w:rsidR="00F97DD8" w:rsidRPr="00A17165" w:rsidRDefault="00F97DD8" w:rsidP="00F97DD8">
            <w:r>
              <w:t>69,3</w:t>
            </w:r>
          </w:p>
        </w:tc>
      </w:tr>
      <w:tr w:rsidR="00F97DD8" w:rsidRPr="00E012F3" w:rsidTr="00F27BA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F27BA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  <w:rPr>
                <w:b/>
              </w:rPr>
            </w:pPr>
            <w:r>
              <w:rPr>
                <w:b/>
              </w:rPr>
              <w:t>475,031</w:t>
            </w:r>
          </w:p>
        </w:tc>
      </w:tr>
      <w:tr w:rsidR="00156D74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</w:pPr>
            <w:r>
              <w:t>475,031</w:t>
            </w:r>
          </w:p>
        </w:tc>
      </w:tr>
      <w:tr w:rsidR="0030473D" w:rsidRPr="00E012F3" w:rsidTr="00F27BA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73D" w:rsidRDefault="0030473D" w:rsidP="0030473D">
            <w:r w:rsidRPr="006D32FC">
              <w:t>475,031</w:t>
            </w:r>
          </w:p>
        </w:tc>
      </w:tr>
      <w:tr w:rsidR="0030473D" w:rsidRPr="00E012F3" w:rsidTr="00F27BA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</w:t>
            </w:r>
            <w:r w:rsidRPr="00E012F3">
              <w:lastRenderedPageBreak/>
              <w:t>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73D" w:rsidRDefault="0030473D" w:rsidP="0030473D">
            <w:r w:rsidRPr="006D32FC">
              <w:t>475,031</w:t>
            </w:r>
          </w:p>
        </w:tc>
      </w:tr>
      <w:tr w:rsidR="00E35410" w:rsidRPr="00E012F3" w:rsidTr="00F27BA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30473D">
            <w:r>
              <w:t>475,031</w:t>
            </w:r>
          </w:p>
        </w:tc>
      </w:tr>
      <w:tr w:rsidR="00156D74" w:rsidRPr="00E012F3" w:rsidTr="00F27BA2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AB1DD7">
            <w:r w:rsidRPr="00E012F3">
              <w:t xml:space="preserve"> </w:t>
            </w:r>
            <w:r w:rsidR="00AB1DD7">
              <w:t>О</w:t>
            </w:r>
            <w:r w:rsidRPr="00E012F3">
              <w:t>плата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</w:pPr>
            <w:r>
              <w:t>192,483</w:t>
            </w:r>
          </w:p>
        </w:tc>
      </w:tr>
      <w:tr w:rsidR="00156D74" w:rsidRPr="00E012F3" w:rsidTr="00F27BA2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190,483</w:t>
            </w:r>
          </w:p>
        </w:tc>
      </w:tr>
      <w:tr w:rsidR="00156D74" w:rsidRPr="00E012F3" w:rsidTr="00F27BA2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186,197</w:t>
            </w:r>
          </w:p>
        </w:tc>
      </w:tr>
      <w:tr w:rsidR="00156D74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186,197</w:t>
            </w:r>
          </w:p>
        </w:tc>
      </w:tr>
      <w:tr w:rsidR="00661657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661657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F97DD8">
              <w:rPr>
                <w:b/>
              </w:rPr>
              <w:t>8,00</w:t>
            </w:r>
          </w:p>
        </w:tc>
      </w:tr>
      <w:tr w:rsidR="00661657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F97DD8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F27BA2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 w:rsidR="008C2CB9">
        <w:t xml:space="preserve">                </w:t>
      </w:r>
      <w:r w:rsidR="00D612D5">
        <w:br/>
      </w:r>
    </w:p>
    <w:p w:rsidR="00D612D5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612D5" w:rsidRPr="00E012F3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7E4E72">
        <w:t>от 24</w:t>
      </w:r>
      <w:r w:rsidR="0030473D">
        <w:t xml:space="preserve"> </w:t>
      </w:r>
      <w:proofErr w:type="gramStart"/>
      <w:r w:rsidR="0030473D">
        <w:t>октября</w:t>
      </w:r>
      <w:r w:rsidR="00D612D5">
        <w:t xml:space="preserve"> </w:t>
      </w:r>
      <w:r w:rsidR="00870963">
        <w:t xml:space="preserve"> 2022</w:t>
      </w:r>
      <w:proofErr w:type="gramEnd"/>
      <w:r w:rsidR="00870963" w:rsidRPr="00D322EB">
        <w:t xml:space="preserve"> года №</w:t>
      </w:r>
      <w:r w:rsidR="0069495B">
        <w:t xml:space="preserve"> </w:t>
      </w:r>
      <w:r w:rsidR="007E4E72">
        <w:t>17</w:t>
      </w:r>
      <w:r w:rsidR="000C1120">
        <w:t>-</w:t>
      </w:r>
      <w:r w:rsidR="00903287">
        <w:t>4</w:t>
      </w:r>
      <w:r w:rsidR="007E4E72">
        <w:rPr>
          <w:lang w:val="en-US"/>
        </w:rPr>
        <w:t>3</w:t>
      </w:r>
      <w:r w:rsidR="00870963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E35410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45"/>
        <w:gridCol w:w="15"/>
        <w:gridCol w:w="15"/>
        <w:gridCol w:w="620"/>
        <w:gridCol w:w="850"/>
        <w:gridCol w:w="851"/>
        <w:gridCol w:w="1417"/>
        <w:gridCol w:w="709"/>
        <w:gridCol w:w="1276"/>
      </w:tblGrid>
      <w:tr w:rsidR="00156D74" w:rsidRPr="00E012F3" w:rsidTr="00F27BA2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F27BA2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F27BA2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4068,68598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BC39D2">
              <w:rPr>
                <w:b/>
              </w:rPr>
              <w:t>306,71998</w:t>
            </w:r>
          </w:p>
        </w:tc>
      </w:tr>
      <w:tr w:rsidR="00156D74" w:rsidRPr="00E012F3" w:rsidTr="00F27BA2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F27BA2" w:rsidRPr="00E012F3" w:rsidTr="00F27BA2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D72981">
              <w:t>355,09198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 w:rsidRPr="00B12BBF">
              <w:t>1029,6</w:t>
            </w:r>
          </w:p>
        </w:tc>
      </w:tr>
      <w:tr w:rsidR="00F27BA2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7BA2" w:rsidRPr="00E012F3" w:rsidRDefault="00F27BA2" w:rsidP="00F27BA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>
              <w:t>1028</w:t>
            </w:r>
            <w:r w:rsidRPr="00B12BBF">
              <w:t>,6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lastRenderedPageBreak/>
              <w:t>Межбюджетные трансферты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B501A6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E35410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F27BA2">
              <w:t>65</w:t>
            </w:r>
            <w:r w:rsidR="00E35410" w:rsidRPr="00E012F3">
              <w:t>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0C112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</w:t>
            </w:r>
            <w:r w:rsidR="00156D74"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156D74" w:rsidRPr="00E012F3">
              <w:t>Касиновский</w:t>
            </w:r>
            <w:proofErr w:type="spellEnd"/>
            <w:r w:rsidR="00156D74"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</w:t>
            </w:r>
            <w:r w:rsidRPr="00E012F3">
              <w:lastRenderedPageBreak/>
              <w:t>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 xml:space="preserve">муниципального </w:t>
            </w:r>
            <w:r w:rsidRPr="00E012F3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jc w:val="both"/>
            </w:pPr>
            <w:r>
              <w:t>3</w:t>
            </w:r>
            <w:r w:rsidR="00156D74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0C112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функций</w:t>
            </w:r>
            <w:r w:rsidR="00156D74"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27BA2" w:rsidP="00156D74">
            <w:pPr>
              <w:jc w:val="both"/>
            </w:pPr>
            <w:r>
              <w:t>30</w:t>
            </w:r>
            <w:r w:rsidR="00156D74" w:rsidRPr="00E012F3">
              <w:t>,0</w:t>
            </w:r>
          </w:p>
        </w:tc>
      </w:tr>
      <w:tr w:rsidR="00E35410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27BA2">
            <w:r>
              <w:t>30</w:t>
            </w:r>
            <w:r w:rsidR="00E35410" w:rsidRPr="00E012F3">
              <w:t>,0</w:t>
            </w:r>
          </w:p>
        </w:tc>
      </w:tr>
      <w:tr w:rsidR="00E35410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27BA2">
            <w:r>
              <w:t>30</w:t>
            </w:r>
            <w:r w:rsidR="00E35410" w:rsidRPr="00E012F3">
              <w:t>,0</w:t>
            </w:r>
          </w:p>
        </w:tc>
      </w:tr>
      <w:tr w:rsidR="00F27BA2" w:rsidRPr="00E012F3" w:rsidTr="00F27BA2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BA2" w:rsidRPr="00E012F3" w:rsidRDefault="00F27BA2" w:rsidP="00F27B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27B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8007D1" w:rsidRDefault="00F27BA2" w:rsidP="00F27BA2">
            <w:r w:rsidRPr="008007D1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Default="00F27BA2" w:rsidP="00F27BA2">
            <w:r w:rsidRPr="008007D1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7BA2" w:rsidRPr="00E012F3" w:rsidRDefault="00F27BA2" w:rsidP="00F27B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BA2" w:rsidRDefault="00F27BA2" w:rsidP="00F27BA2">
            <w:r>
              <w:t>15,0</w:t>
            </w:r>
          </w:p>
        </w:tc>
      </w:tr>
      <w:tr w:rsidR="00E35410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C39D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97,989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C39D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97,989</w:t>
            </w:r>
          </w:p>
        </w:tc>
      </w:tr>
      <w:tr w:rsidR="00BC39D2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9D2" w:rsidRPr="00E012F3" w:rsidRDefault="00BC39D2" w:rsidP="00BC39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D2" w:rsidRDefault="00BC39D2" w:rsidP="00BC39D2">
            <w:r w:rsidRPr="000D7F05">
              <w:t>97,989</w:t>
            </w:r>
          </w:p>
        </w:tc>
      </w:tr>
      <w:tr w:rsidR="00BC39D2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9D2" w:rsidRPr="00E012F3" w:rsidRDefault="00BC39D2" w:rsidP="00BC39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D2" w:rsidRDefault="00BC39D2" w:rsidP="00BC39D2">
            <w:r w:rsidRPr="000D7F05">
              <w:t>97,989</w:t>
            </w:r>
          </w:p>
        </w:tc>
      </w:tr>
      <w:tr w:rsidR="00BC39D2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9D2" w:rsidRPr="00E012F3" w:rsidRDefault="00BC39D2" w:rsidP="00BC39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Осуществление первичного воинского учета на территориях, где отсутствуют </w:t>
            </w:r>
            <w:r w:rsidRPr="00E012F3">
              <w:lastRenderedPageBreak/>
              <w:t>военные комиссариаты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D2" w:rsidRDefault="00BC39D2" w:rsidP="00BC39D2">
            <w:r w:rsidRPr="000D7F05">
              <w:t>97,989</w:t>
            </w:r>
          </w:p>
        </w:tc>
      </w:tr>
      <w:tr w:rsidR="00BC39D2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9D2" w:rsidRPr="00E012F3" w:rsidRDefault="00BC39D2" w:rsidP="00BC39D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9D2" w:rsidRPr="00E012F3" w:rsidRDefault="00BC39D2" w:rsidP="00BC39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9D2" w:rsidRPr="00E012F3" w:rsidRDefault="00BC39D2" w:rsidP="00BC39D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D2" w:rsidRDefault="00BC39D2" w:rsidP="00BC39D2">
            <w:r w:rsidRPr="000D7F05">
              <w:t>97,989</w:t>
            </w:r>
          </w:p>
        </w:tc>
      </w:tr>
      <w:tr w:rsidR="00156D7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r w:rsidR="000C1120" w:rsidRPr="00E012F3">
              <w:rPr>
                <w:color w:val="000000"/>
              </w:rPr>
              <w:t>населения и</w:t>
            </w:r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C50DF6"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 w:rsidR="00C50DF6"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0C1120" w:rsidRPr="00E012F3">
              <w:t>муниципального образования</w:t>
            </w:r>
            <w:r w:rsidRPr="00E012F3">
              <w:t>"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74164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9431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9325B0">
              <w:t>00</w:t>
            </w:r>
            <w:r w:rsidRPr="00E012F3">
              <w:t>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 w:rsidR="000C1120" w:rsidRPr="00E012F3">
              <w:t>Косиновском</w:t>
            </w:r>
            <w:proofErr w:type="spellEnd"/>
            <w:r w:rsidR="000C1120" w:rsidRPr="00E012F3">
              <w:t xml:space="preserve"> сельсовете</w:t>
            </w:r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0C1120" w:rsidRPr="00E012F3">
              <w:t>Касиновском</w:t>
            </w:r>
            <w:proofErr w:type="spellEnd"/>
            <w:r w:rsidR="000C1120" w:rsidRPr="00E012F3">
              <w:t xml:space="preserve"> сельсовете</w:t>
            </w:r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r w:rsidR="000C1120" w:rsidRPr="00A17165">
              <w:rPr>
                <w:color w:val="000000"/>
              </w:rPr>
              <w:t>внесению в</w:t>
            </w:r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r w:rsidR="000C1120" w:rsidRPr="00A17165">
              <w:rPr>
                <w:color w:val="000000"/>
              </w:rPr>
              <w:t>внесению в</w:t>
            </w:r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F27BA2">
        <w:trPr>
          <w:trHeight w:val="6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156D74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0C1120" w:rsidP="00156D74">
            <w:pPr>
              <w:jc w:val="both"/>
            </w:pPr>
            <w:r w:rsidRPr="00E012F3">
              <w:t>Непрограммные расходы</w:t>
            </w:r>
            <w:r w:rsidR="00E35410" w:rsidRPr="00E012F3">
              <w:t xml:space="preserve"> органов местного самоуправления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r w:rsidR="000C1120" w:rsidRPr="00E012F3">
              <w:t>и содержанию мест</w:t>
            </w:r>
            <w:r w:rsidRPr="00E012F3">
              <w:t xml:space="preserve"> захоронения на территории сельских поселений 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F27BA2">
        <w:trPr>
          <w:trHeight w:val="933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</w:t>
            </w:r>
            <w:r w:rsidR="00B93E6D" w:rsidRPr="00E012F3">
              <w:t>,</w:t>
            </w:r>
            <w:r w:rsidRPr="00E012F3">
              <w:t>0</w:t>
            </w:r>
          </w:p>
        </w:tc>
      </w:tr>
      <w:tr w:rsidR="00156D74" w:rsidRPr="00E012F3" w:rsidTr="00F27BA2">
        <w:trPr>
          <w:trHeight w:val="707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  <w:rPr>
                <w:b/>
              </w:rPr>
            </w:pPr>
            <w:r>
              <w:rPr>
                <w:b/>
              </w:rPr>
              <w:t>475,031</w:t>
            </w:r>
          </w:p>
        </w:tc>
      </w:tr>
      <w:tr w:rsidR="00156D74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</w:pPr>
            <w:r>
              <w:t>475,031</w:t>
            </w:r>
          </w:p>
        </w:tc>
      </w:tr>
      <w:tr w:rsidR="0030473D" w:rsidRPr="00E012F3" w:rsidTr="00F27BA2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473D" w:rsidRPr="00E012F3" w:rsidRDefault="0030473D" w:rsidP="00304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73D" w:rsidRDefault="0030473D" w:rsidP="0030473D">
            <w:r w:rsidRPr="000025E7">
              <w:t>475,031</w:t>
            </w:r>
          </w:p>
        </w:tc>
      </w:tr>
      <w:tr w:rsidR="0030473D" w:rsidRPr="00E012F3" w:rsidTr="00F27BA2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473D" w:rsidRPr="00E012F3" w:rsidRDefault="0030473D" w:rsidP="00304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«Искусство» муниципальной программы «Развитие культуры в муниципальном </w:t>
            </w:r>
            <w:r w:rsidRPr="00E012F3">
              <w:lastRenderedPageBreak/>
              <w:t>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73D" w:rsidRDefault="0030473D" w:rsidP="0030473D">
            <w:r w:rsidRPr="000025E7">
              <w:t>475,031</w:t>
            </w:r>
          </w:p>
        </w:tc>
      </w:tr>
      <w:tr w:rsidR="0030473D" w:rsidRPr="00E012F3" w:rsidTr="00F27BA2">
        <w:trPr>
          <w:trHeight w:val="70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473D" w:rsidRPr="00E012F3" w:rsidRDefault="0030473D" w:rsidP="00304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473D" w:rsidRPr="00E012F3" w:rsidRDefault="0030473D" w:rsidP="003047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73D" w:rsidRDefault="0030473D" w:rsidP="0030473D">
            <w:r w:rsidRPr="000025E7">
              <w:t>475,031</w:t>
            </w:r>
          </w:p>
        </w:tc>
      </w:tr>
      <w:tr w:rsidR="00156D74" w:rsidRPr="00E012F3" w:rsidTr="00F27BA2">
        <w:trPr>
          <w:trHeight w:val="1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AB1DD7">
            <w:r w:rsidRPr="00E012F3">
              <w:t xml:space="preserve">  </w:t>
            </w:r>
            <w:r w:rsidR="000C1120">
              <w:t>О</w:t>
            </w:r>
            <w:r w:rsidR="000C1120" w:rsidRPr="00E012F3">
              <w:t>плата труда</w:t>
            </w:r>
            <w:r w:rsidRPr="00E012F3">
              <w:t xml:space="preserve">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24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F27BA2">
        <w:trPr>
          <w:trHeight w:val="37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jc w:val="both"/>
            </w:pPr>
            <w:r>
              <w:t>192,483</w:t>
            </w:r>
          </w:p>
        </w:tc>
      </w:tr>
      <w:tr w:rsidR="00156D74" w:rsidRPr="00E012F3" w:rsidTr="00F27BA2">
        <w:trPr>
          <w:trHeight w:val="42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190</w:t>
            </w:r>
            <w:r w:rsidR="00833C52" w:rsidRPr="00E012F3">
              <w:t>,483</w:t>
            </w:r>
          </w:p>
        </w:tc>
      </w:tr>
      <w:tr w:rsidR="00156D74" w:rsidRPr="00E012F3" w:rsidTr="00F27BA2">
        <w:trPr>
          <w:trHeight w:val="480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F27BA2">
        <w:trPr>
          <w:trHeight w:val="46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30473D">
              <w:t>86,197</w:t>
            </w:r>
          </w:p>
        </w:tc>
      </w:tr>
      <w:tr w:rsidR="00156D7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30473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186,197</w:t>
            </w:r>
          </w:p>
        </w:tc>
      </w:tr>
      <w:tr w:rsidR="0074164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661657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9325B0">
              <w:rPr>
                <w:b/>
              </w:rPr>
              <w:t>8,0</w:t>
            </w:r>
          </w:p>
        </w:tc>
      </w:tr>
      <w:tr w:rsidR="00741644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E012F3" w:rsidRDefault="00741644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9325B0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E012F3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F27BA2">
        <w:trPr>
          <w:trHeight w:val="705"/>
        </w:trPr>
        <w:tc>
          <w:tcPr>
            <w:tcW w:w="420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5B0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870963" w:rsidRPr="00D322EB" w:rsidRDefault="00D322EB" w:rsidP="00870963">
            <w:pPr>
              <w:jc w:val="right"/>
            </w:pPr>
            <w:r w:rsidRPr="00D322EB">
              <w:t xml:space="preserve">                </w:t>
            </w:r>
            <w:r w:rsidR="007E4E72">
              <w:t>от 24 октября</w:t>
            </w:r>
            <w:r w:rsidR="00D612D5">
              <w:t xml:space="preserve"> </w:t>
            </w:r>
            <w:r w:rsidR="009325B0">
              <w:t xml:space="preserve"> </w:t>
            </w:r>
            <w:r w:rsidR="00870963">
              <w:t xml:space="preserve"> 2022</w:t>
            </w:r>
            <w:r w:rsidR="00870963" w:rsidRPr="00D322EB">
              <w:t xml:space="preserve"> года №</w:t>
            </w:r>
            <w:r w:rsidR="00CB42EF">
              <w:t xml:space="preserve"> </w:t>
            </w:r>
            <w:r w:rsidR="007E4E72">
              <w:t>17</w:t>
            </w:r>
            <w:r w:rsidR="000C1120">
              <w:t>-</w:t>
            </w:r>
            <w:r w:rsidR="00903287">
              <w:t>4</w:t>
            </w:r>
            <w:r w:rsidR="007E4E72">
              <w:rPr>
                <w:lang w:val="en-US"/>
              </w:rPr>
              <w:t>3</w:t>
            </w:r>
            <w:r w:rsidR="00870963">
              <w:t>-7</w:t>
            </w:r>
          </w:p>
          <w:p w:rsidR="00D322EB" w:rsidRPr="00D322EB" w:rsidRDefault="00D322EB" w:rsidP="00D322EB">
            <w:pPr>
              <w:jc w:val="right"/>
            </w:pP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833C52" w:rsidRPr="00E012F3">
              <w:rPr>
                <w:b/>
                <w:bCs/>
                <w:color w:val="000000"/>
              </w:rPr>
              <w:t>, группам видов расходов на 2022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2022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7E4E72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4068,685</w:t>
            </w:r>
            <w:r w:rsidR="00BC39D2">
              <w:rPr>
                <w:b/>
                <w:color w:val="000000"/>
              </w:rPr>
              <w:t>98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7E4E7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475,031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7E4E72">
            <w:r>
              <w:rPr>
                <w:color w:val="000000"/>
              </w:rPr>
              <w:t>475,031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7E4E72">
            <w:r>
              <w:rPr>
                <w:color w:val="000000"/>
              </w:rPr>
              <w:t>475,031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AB1DD7" w:rsidP="00AB1DD7">
            <w:r>
              <w:t xml:space="preserve">Оплата труда </w:t>
            </w:r>
            <w:r w:rsidR="00156D74" w:rsidRPr="00E012F3">
              <w:t xml:space="preserve"> 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12F3">
              <w:lastRenderedPageBreak/>
              <w:t>государственными внебюджетными фондами</w:t>
            </w:r>
          </w:p>
          <w:p w:rsidR="00156D74" w:rsidRPr="00E012F3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lastRenderedPageBreak/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7E4E72" w:rsidP="00156D74">
            <w:r>
              <w:t>192,483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7E4E7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833C52" w:rsidRPr="00E012F3">
              <w:rPr>
                <w:color w:val="000000"/>
              </w:rPr>
              <w:t>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2F3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D7" w:rsidRPr="00E012F3" w:rsidRDefault="007E4E7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186,197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2F3FB9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7E4E72" w:rsidP="00156D74">
            <w:r>
              <w:rPr>
                <w:color w:val="000000"/>
              </w:rPr>
              <w:t>186,197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F54F8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«Реализация мероприятий, направленных на развитие муниципальной службы» </w:t>
            </w:r>
            <w:r w:rsidRPr="00E012F3"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 w:rsidRPr="00E012F3">
              <w:rPr>
                <w:color w:val="000000"/>
              </w:rPr>
              <w:t>областина</w:t>
            </w:r>
            <w:proofErr w:type="spellEnd"/>
            <w:r w:rsidRPr="00E012F3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r w:rsidR="000C1120" w:rsidRPr="00E012F3">
              <w:rPr>
                <w:color w:val="000000"/>
              </w:rPr>
              <w:t>мероприятий,</w:t>
            </w:r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r w:rsidR="000C1120" w:rsidRPr="00E012F3">
              <w:rPr>
                <w:color w:val="000000"/>
              </w:rPr>
              <w:t>населения и</w:t>
            </w:r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C50DF6"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малого и среднего предпринимательства, популяризация </w:t>
            </w:r>
            <w:r w:rsidRPr="00E012F3">
              <w:lastRenderedPageBreak/>
              <w:t>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r w:rsidR="000C1120" w:rsidRPr="00E012F3">
              <w:rPr>
                <w:bCs/>
              </w:rPr>
              <w:t>«</w:t>
            </w:r>
            <w:proofErr w:type="spellStart"/>
            <w:r w:rsidR="000C1120" w:rsidRPr="00E012F3">
              <w:rPr>
                <w:bCs/>
              </w:rPr>
              <w:t>Касиновский</w:t>
            </w:r>
            <w:proofErr w:type="spellEnd"/>
            <w:r w:rsidRPr="00E012F3">
              <w:rPr>
                <w:bCs/>
              </w:rPr>
              <w:t xml:space="preserve"> сельсовет» Щигровского района Курской области </w:t>
            </w:r>
            <w:proofErr w:type="gramStart"/>
            <w:r w:rsidRPr="00E012F3">
              <w:rPr>
                <w:bCs/>
              </w:rPr>
              <w:t>на  2021</w:t>
            </w:r>
            <w:proofErr w:type="gramEnd"/>
            <w:r w:rsidRPr="00E012F3">
              <w:rPr>
                <w:bCs/>
              </w:rPr>
              <w:t>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690,0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105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12486B">
              <w:t>355,09198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5946B1"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 w:rsidRPr="005946B1">
              <w:t>1029,6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Pr="00E012F3" w:rsidRDefault="00FB47A2" w:rsidP="00FB47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7A2" w:rsidRDefault="00FB47A2" w:rsidP="00FB47A2">
            <w:r>
              <w:t>1028</w:t>
            </w:r>
            <w:r w:rsidRPr="005946B1">
              <w:t>,6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FB47A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FB47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B47A2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A2" w:rsidRPr="00E012F3" w:rsidRDefault="00FB47A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A2" w:rsidRPr="00E012F3" w:rsidRDefault="00FB47A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BC39D2" w:rsidP="00156D74">
            <w:pPr>
              <w:jc w:val="both"/>
            </w:pPr>
            <w:r>
              <w:t>662,699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BC39D2" w:rsidP="00156D74">
            <w:pPr>
              <w:jc w:val="both"/>
            </w:pPr>
            <w:r>
              <w:t>662,699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BC39D2" w:rsidP="00156D74">
            <w:pPr>
              <w:jc w:val="both"/>
            </w:pPr>
            <w:r>
              <w:t>97,989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BC39D2" w:rsidP="00156D74">
            <w:pPr>
              <w:jc w:val="both"/>
            </w:pPr>
            <w:r>
              <w:t>97,989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</w:t>
            </w:r>
            <w:r w:rsidRPr="00E012F3">
              <w:lastRenderedPageBreak/>
              <w:t>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C0E6D" w:rsidRPr="00E012F3" w:rsidTr="002C0E6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2C0E6D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156D74" w:rsidRPr="00E012F3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156D74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9325B0" w:rsidRPr="00E012F3" w:rsidTr="0029227E">
        <w:trPr>
          <w:gridAfter w:val="1"/>
          <w:wAfter w:w="125" w:type="dxa"/>
          <w:trHeight w:val="524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9325B0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sectPr w:rsidR="00156D74" w:rsidRPr="00E012F3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40E44"/>
    <w:rsid w:val="000662B6"/>
    <w:rsid w:val="0008460D"/>
    <w:rsid w:val="000A44DD"/>
    <w:rsid w:val="000C1120"/>
    <w:rsid w:val="000C39F1"/>
    <w:rsid w:val="000D6338"/>
    <w:rsid w:val="000F79AC"/>
    <w:rsid w:val="0013514E"/>
    <w:rsid w:val="00150A08"/>
    <w:rsid w:val="0015387C"/>
    <w:rsid w:val="00156D74"/>
    <w:rsid w:val="00193CC0"/>
    <w:rsid w:val="001A0AC7"/>
    <w:rsid w:val="001B5B83"/>
    <w:rsid w:val="001C1A29"/>
    <w:rsid w:val="002725FD"/>
    <w:rsid w:val="002808D6"/>
    <w:rsid w:val="00281D57"/>
    <w:rsid w:val="0029227E"/>
    <w:rsid w:val="002C0E6D"/>
    <w:rsid w:val="002C49FA"/>
    <w:rsid w:val="002C6FE3"/>
    <w:rsid w:val="002D0A44"/>
    <w:rsid w:val="002F3FB9"/>
    <w:rsid w:val="002F5798"/>
    <w:rsid w:val="0030473D"/>
    <w:rsid w:val="00304F0A"/>
    <w:rsid w:val="00342D0A"/>
    <w:rsid w:val="0034467B"/>
    <w:rsid w:val="003473C9"/>
    <w:rsid w:val="0035663A"/>
    <w:rsid w:val="00386E1E"/>
    <w:rsid w:val="003945B2"/>
    <w:rsid w:val="003A546D"/>
    <w:rsid w:val="003B5F11"/>
    <w:rsid w:val="00431953"/>
    <w:rsid w:val="004401BE"/>
    <w:rsid w:val="0044023C"/>
    <w:rsid w:val="004B17D6"/>
    <w:rsid w:val="00516D21"/>
    <w:rsid w:val="00565E01"/>
    <w:rsid w:val="005C23A4"/>
    <w:rsid w:val="005C244C"/>
    <w:rsid w:val="005C2D41"/>
    <w:rsid w:val="006318F0"/>
    <w:rsid w:val="00652DB0"/>
    <w:rsid w:val="00661657"/>
    <w:rsid w:val="00685CFC"/>
    <w:rsid w:val="0069495B"/>
    <w:rsid w:val="00697273"/>
    <w:rsid w:val="00697316"/>
    <w:rsid w:val="006C2A74"/>
    <w:rsid w:val="006F6C89"/>
    <w:rsid w:val="00720973"/>
    <w:rsid w:val="00741644"/>
    <w:rsid w:val="00752244"/>
    <w:rsid w:val="0077014B"/>
    <w:rsid w:val="00777D32"/>
    <w:rsid w:val="007E4E72"/>
    <w:rsid w:val="007E6AA3"/>
    <w:rsid w:val="00833C52"/>
    <w:rsid w:val="00843C72"/>
    <w:rsid w:val="008511FF"/>
    <w:rsid w:val="00870963"/>
    <w:rsid w:val="008A21F5"/>
    <w:rsid w:val="008A2DD1"/>
    <w:rsid w:val="008A6976"/>
    <w:rsid w:val="008B307D"/>
    <w:rsid w:val="008C2CB9"/>
    <w:rsid w:val="0090325A"/>
    <w:rsid w:val="00903287"/>
    <w:rsid w:val="00905873"/>
    <w:rsid w:val="00910D29"/>
    <w:rsid w:val="00921BE1"/>
    <w:rsid w:val="009253DE"/>
    <w:rsid w:val="009325B0"/>
    <w:rsid w:val="009364E0"/>
    <w:rsid w:val="009431D1"/>
    <w:rsid w:val="00946A35"/>
    <w:rsid w:val="009646BC"/>
    <w:rsid w:val="00997592"/>
    <w:rsid w:val="009C5B50"/>
    <w:rsid w:val="00A01355"/>
    <w:rsid w:val="00A044CE"/>
    <w:rsid w:val="00A50B71"/>
    <w:rsid w:val="00A63D6F"/>
    <w:rsid w:val="00A86123"/>
    <w:rsid w:val="00A90E98"/>
    <w:rsid w:val="00AA14FE"/>
    <w:rsid w:val="00AA5DC8"/>
    <w:rsid w:val="00AB1DD7"/>
    <w:rsid w:val="00AB7E44"/>
    <w:rsid w:val="00B12C47"/>
    <w:rsid w:val="00B501A6"/>
    <w:rsid w:val="00B64D10"/>
    <w:rsid w:val="00B64E12"/>
    <w:rsid w:val="00B72AA0"/>
    <w:rsid w:val="00B93E6D"/>
    <w:rsid w:val="00BC39D2"/>
    <w:rsid w:val="00C370C5"/>
    <w:rsid w:val="00C50DF6"/>
    <w:rsid w:val="00CA5370"/>
    <w:rsid w:val="00CB0D8E"/>
    <w:rsid w:val="00CB42EF"/>
    <w:rsid w:val="00CF53D1"/>
    <w:rsid w:val="00D322EB"/>
    <w:rsid w:val="00D612D5"/>
    <w:rsid w:val="00D67E71"/>
    <w:rsid w:val="00D8052A"/>
    <w:rsid w:val="00D9442B"/>
    <w:rsid w:val="00DA5EA2"/>
    <w:rsid w:val="00DC7EDF"/>
    <w:rsid w:val="00DE4413"/>
    <w:rsid w:val="00E012F3"/>
    <w:rsid w:val="00E15B9E"/>
    <w:rsid w:val="00E35410"/>
    <w:rsid w:val="00E4109F"/>
    <w:rsid w:val="00E85F23"/>
    <w:rsid w:val="00EA5F5B"/>
    <w:rsid w:val="00EA6DC6"/>
    <w:rsid w:val="00F073AE"/>
    <w:rsid w:val="00F27BA2"/>
    <w:rsid w:val="00F52299"/>
    <w:rsid w:val="00F54F82"/>
    <w:rsid w:val="00F76830"/>
    <w:rsid w:val="00F97DD8"/>
    <w:rsid w:val="00FB47A2"/>
    <w:rsid w:val="00FE1FE5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58319-8C1E-4E9B-A674-7F9F292D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FC4A-81A1-4CB8-8AE9-90564425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2022-10-21T06:43:00Z</cp:lastPrinted>
  <dcterms:created xsi:type="dcterms:W3CDTF">2022-10-21T09:44:00Z</dcterms:created>
  <dcterms:modified xsi:type="dcterms:W3CDTF">2022-10-21T09:44:00Z</dcterms:modified>
</cp:coreProperties>
</file>