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3C" w:rsidRDefault="0027433C" w:rsidP="0027433C">
      <w:pPr>
        <w:widowControl/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27433C" w:rsidRDefault="0027433C" w:rsidP="0027433C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3C" w:rsidRDefault="0027433C" w:rsidP="0027433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СОБРАНИЕ </w:t>
      </w:r>
      <w:bookmarkStart w:id="0" w:name="_GoBack"/>
      <w:bookmarkEnd w:id="0"/>
      <w:r>
        <w:rPr>
          <w:rFonts w:ascii="Times New Roman" w:hAnsi="Times New Roman"/>
          <w:b/>
          <w:sz w:val="48"/>
          <w:szCs w:val="48"/>
        </w:rPr>
        <w:t>ДЕПУТАТОВ</w:t>
      </w:r>
    </w:p>
    <w:p w:rsidR="0027433C" w:rsidRDefault="00150942" w:rsidP="0027433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27433C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27433C" w:rsidRDefault="0027433C" w:rsidP="0027433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7433C" w:rsidRDefault="0027433C" w:rsidP="0027433C">
      <w:pPr>
        <w:jc w:val="center"/>
        <w:rPr>
          <w:rFonts w:ascii="Times New Roman" w:hAnsi="Times New Roman"/>
          <w:sz w:val="32"/>
          <w:szCs w:val="32"/>
        </w:rPr>
      </w:pPr>
    </w:p>
    <w:p w:rsidR="0027433C" w:rsidRDefault="0027433C" w:rsidP="0027433C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Р Е Ш Е Н И Е</w:t>
      </w:r>
    </w:p>
    <w:p w:rsidR="0027433C" w:rsidRDefault="0027433C" w:rsidP="0027433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7433C" w:rsidRDefault="00150942" w:rsidP="0027433C">
      <w:pPr>
        <w:widowControl/>
        <w:suppressAutoHyphen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от «24</w:t>
      </w:r>
      <w:r w:rsidR="00917092">
        <w:rPr>
          <w:rFonts w:ascii="Times New Roman" w:hAnsi="Times New Roman"/>
          <w:color w:val="auto"/>
          <w:sz w:val="28"/>
          <w:szCs w:val="28"/>
          <w:lang w:eastAsia="zh-CN"/>
        </w:rPr>
        <w:t>» декабря</w:t>
      </w:r>
      <w:r w:rsidR="0027433C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27433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2021 г.       </w:t>
      </w:r>
      <w:r w:rsidR="0027433C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="0027433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6-11</w:t>
      </w:r>
      <w:r w:rsidR="00917092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-7</w:t>
      </w:r>
    </w:p>
    <w:p w:rsidR="0027433C" w:rsidRDefault="0027433C" w:rsidP="0027433C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27433C" w:rsidRDefault="0027433C" w:rsidP="0027433C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27433C" w:rsidRDefault="0027433C" w:rsidP="0027433C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Об утверждении Положения о муниципальном контроле в сфере благоустройства на </w:t>
      </w:r>
      <w:proofErr w:type="gramStart"/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территории  </w:t>
      </w:r>
      <w:proofErr w:type="spellStart"/>
      <w:r w:rsidR="00150942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Касинов</w:t>
      </w:r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ского</w:t>
      </w:r>
      <w:proofErr w:type="spellEnd"/>
      <w:proofErr w:type="gramEnd"/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 сельсовета Щигровского района Курской области</w:t>
      </w:r>
    </w:p>
    <w:p w:rsidR="0027433C" w:rsidRDefault="0027433C" w:rsidP="0027433C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</w:p>
    <w:p w:rsidR="0027433C" w:rsidRDefault="0027433C" w:rsidP="0027433C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В соответствии с Федеральным </w:t>
      </w:r>
      <w:hyperlink r:id="rId6" w:history="1">
        <w:r>
          <w:rPr>
            <w:rStyle w:val="a3"/>
            <w:color w:val="auto"/>
            <w:sz w:val="24"/>
            <w:szCs w:val="24"/>
            <w:u w:val="none"/>
            <w:lang w:val="ru-RU" w:eastAsia="ru-RU"/>
          </w:rPr>
          <w:t>закон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Собрание депутатов </w:t>
      </w:r>
      <w:proofErr w:type="spellStart"/>
      <w:r w:rsidR="00150942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Касинов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Щигровского района Курской области, </w:t>
      </w:r>
    </w:p>
    <w:p w:rsidR="0027433C" w:rsidRDefault="0027433C" w:rsidP="0027433C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РЕШИЛО:</w:t>
      </w:r>
    </w:p>
    <w:p w:rsidR="0027433C" w:rsidRDefault="0027433C" w:rsidP="0027433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Утвердить прилагаемое Положение о муниципальном контроле в сфере благоустройства на территории </w:t>
      </w:r>
      <w:proofErr w:type="spellStart"/>
      <w:r w:rsidR="00150942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Касинов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Щигровского района Курской области.</w:t>
      </w:r>
    </w:p>
    <w:p w:rsidR="0027433C" w:rsidRDefault="0027433C" w:rsidP="0027433C">
      <w:pPr>
        <w:pStyle w:val="ConsPlusNormal"/>
        <w:ind w:firstLine="567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2. Опубликовать настоящее решение в периодическом печатном издании «Информационный вестник </w:t>
      </w:r>
      <w:proofErr w:type="spellStart"/>
      <w:r w:rsidR="00150942">
        <w:rPr>
          <w:szCs w:val="24"/>
        </w:rPr>
        <w:t>Касинов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сельсовета» и разместить на официальном сайте </w:t>
      </w:r>
      <w:proofErr w:type="gramStart"/>
      <w:r>
        <w:rPr>
          <w:szCs w:val="24"/>
        </w:rPr>
        <w:t xml:space="preserve">Администрации  </w:t>
      </w:r>
      <w:proofErr w:type="spellStart"/>
      <w:r w:rsidR="00150942">
        <w:rPr>
          <w:szCs w:val="24"/>
        </w:rPr>
        <w:t>Касинов</w:t>
      </w:r>
      <w:r>
        <w:rPr>
          <w:szCs w:val="24"/>
        </w:rPr>
        <w:t>ского</w:t>
      </w:r>
      <w:proofErr w:type="spellEnd"/>
      <w:proofErr w:type="gramEnd"/>
      <w:r>
        <w:rPr>
          <w:szCs w:val="24"/>
        </w:rPr>
        <w:t xml:space="preserve"> сельсовета Щигровского района Курской области.</w:t>
      </w:r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150942" w:rsidRDefault="00150942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Председатель Собрания депутатов </w:t>
      </w:r>
    </w:p>
    <w:p w:rsidR="0027433C" w:rsidRDefault="00150942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Касинов</w:t>
      </w:r>
      <w:r w:rsidR="0027433C">
        <w:rPr>
          <w:rFonts w:ascii="Times New Roman" w:hAnsi="Times New Roman"/>
          <w:color w:val="auto"/>
          <w:sz w:val="24"/>
          <w:szCs w:val="24"/>
        </w:rPr>
        <w:t>ского</w:t>
      </w:r>
      <w:proofErr w:type="spellEnd"/>
      <w:r w:rsidR="0027433C">
        <w:rPr>
          <w:rFonts w:ascii="Times New Roman" w:hAnsi="Times New Roman"/>
          <w:color w:val="auto"/>
          <w:sz w:val="24"/>
          <w:szCs w:val="24"/>
        </w:rPr>
        <w:t xml:space="preserve"> сельсовета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Г.В.Рощупкина</w:t>
      </w:r>
      <w:proofErr w:type="spellEnd"/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433C" w:rsidRDefault="00150942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ВрИО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Касиновского</w:t>
      </w:r>
      <w:proofErr w:type="spellEnd"/>
      <w:r w:rsidR="0027433C">
        <w:rPr>
          <w:rFonts w:ascii="Times New Roman" w:hAnsi="Times New Roman"/>
          <w:color w:val="auto"/>
          <w:sz w:val="24"/>
          <w:szCs w:val="24"/>
        </w:rPr>
        <w:t xml:space="preserve"> сельсовета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</w:t>
      </w:r>
      <w:r w:rsidR="0027433C">
        <w:rPr>
          <w:rFonts w:ascii="Times New Roman" w:hAnsi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/>
          <w:color w:val="auto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А.И.Курашов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                  </w:t>
      </w:r>
    </w:p>
    <w:p w:rsidR="0027433C" w:rsidRDefault="0027433C" w:rsidP="0027433C">
      <w:pPr>
        <w:autoSpaceDE w:val="0"/>
        <w:ind w:left="284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27433C" w:rsidTr="0027433C">
        <w:tc>
          <w:tcPr>
            <w:tcW w:w="4927" w:type="dxa"/>
          </w:tcPr>
          <w:p w:rsidR="0027433C" w:rsidRDefault="0027433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7433C" w:rsidRDefault="0027433C" w:rsidP="0027433C">
      <w:pPr>
        <w:widowControl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>
        <w:rPr>
          <w:rFonts w:ascii="Times New Roman" w:hAnsi="Times New Roman"/>
          <w:color w:val="auto"/>
          <w:sz w:val="24"/>
          <w:szCs w:val="24"/>
        </w:rPr>
        <w:lastRenderedPageBreak/>
        <w:t>УТВЕРЖДЕНО</w:t>
      </w:r>
    </w:p>
    <w:p w:rsidR="0027433C" w:rsidRDefault="0027433C" w:rsidP="0027433C">
      <w:pPr>
        <w:autoSpaceDE w:val="0"/>
        <w:ind w:left="5103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решением 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Собрания депутатов </w:t>
      </w:r>
      <w:proofErr w:type="spellStart"/>
      <w:r w:rsidR="00150942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Касинов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Щигровского района Курской области</w:t>
      </w:r>
    </w:p>
    <w:p w:rsidR="0027433C" w:rsidRDefault="00150942" w:rsidP="0027433C">
      <w:pPr>
        <w:autoSpaceDE w:val="0"/>
        <w:ind w:left="510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24</w:t>
      </w:r>
      <w:r w:rsidR="00917092">
        <w:rPr>
          <w:rFonts w:ascii="Times New Roman" w:hAnsi="Times New Roman"/>
          <w:color w:val="auto"/>
          <w:sz w:val="24"/>
          <w:szCs w:val="24"/>
        </w:rPr>
        <w:t>.12.21г.</w:t>
      </w:r>
      <w:r w:rsidR="0027433C">
        <w:rPr>
          <w:rFonts w:ascii="Times New Roman" w:hAnsi="Times New Roman"/>
          <w:color w:val="auto"/>
          <w:sz w:val="24"/>
          <w:szCs w:val="24"/>
        </w:rPr>
        <w:t xml:space="preserve"> 2021 г.</w:t>
      </w:r>
      <w:r>
        <w:rPr>
          <w:rFonts w:ascii="Times New Roman" w:hAnsi="Times New Roman"/>
          <w:color w:val="auto"/>
          <w:sz w:val="24"/>
          <w:szCs w:val="24"/>
        </w:rPr>
        <w:t xml:space="preserve">   № 6-11</w:t>
      </w:r>
      <w:r w:rsidR="00917092">
        <w:rPr>
          <w:rFonts w:ascii="Times New Roman" w:hAnsi="Times New Roman"/>
          <w:color w:val="auto"/>
          <w:sz w:val="24"/>
          <w:szCs w:val="24"/>
        </w:rPr>
        <w:t>-7</w:t>
      </w:r>
    </w:p>
    <w:p w:rsidR="0027433C" w:rsidRDefault="0027433C" w:rsidP="0027433C">
      <w:pPr>
        <w:pStyle w:val="ConsPlusTitle"/>
        <w:jc w:val="center"/>
        <w:rPr>
          <w:b w:val="0"/>
          <w:szCs w:val="24"/>
        </w:rPr>
      </w:pPr>
      <w:bookmarkStart w:id="1" w:name="Par35"/>
      <w:bookmarkEnd w:id="1"/>
    </w:p>
    <w:p w:rsidR="0027433C" w:rsidRDefault="0027433C" w:rsidP="0027433C">
      <w:pPr>
        <w:pStyle w:val="ConsPlusTitle"/>
        <w:jc w:val="center"/>
        <w:rPr>
          <w:b w:val="0"/>
          <w:sz w:val="28"/>
          <w:szCs w:val="28"/>
        </w:rPr>
      </w:pPr>
    </w:p>
    <w:p w:rsidR="0027433C" w:rsidRDefault="0027433C" w:rsidP="0027433C">
      <w:pPr>
        <w:pStyle w:val="ConsPlusTitle"/>
        <w:jc w:val="center"/>
        <w:rPr>
          <w:szCs w:val="24"/>
        </w:rPr>
      </w:pPr>
      <w:r>
        <w:rPr>
          <w:szCs w:val="24"/>
        </w:rPr>
        <w:t>ПОЛОЖЕНИЕ</w:t>
      </w:r>
    </w:p>
    <w:p w:rsidR="0027433C" w:rsidRDefault="0027433C" w:rsidP="0027433C">
      <w:pPr>
        <w:pStyle w:val="ConsPlusTitle"/>
        <w:jc w:val="center"/>
        <w:rPr>
          <w:szCs w:val="24"/>
        </w:rPr>
      </w:pPr>
      <w:bookmarkStart w:id="2" w:name="_Hlk73456502"/>
      <w:r>
        <w:rPr>
          <w:szCs w:val="24"/>
        </w:rPr>
        <w:t xml:space="preserve">о муниципальном контроле в сфере благоустройства </w:t>
      </w:r>
    </w:p>
    <w:bookmarkEnd w:id="2"/>
    <w:p w:rsidR="0027433C" w:rsidRDefault="0027433C" w:rsidP="0027433C">
      <w:pPr>
        <w:pStyle w:val="ConsPlusTitle"/>
        <w:jc w:val="center"/>
        <w:rPr>
          <w:b w:val="0"/>
          <w:szCs w:val="24"/>
        </w:rPr>
      </w:pPr>
      <w:r>
        <w:rPr>
          <w:rFonts w:eastAsia="Calibri"/>
          <w:szCs w:val="24"/>
        </w:rPr>
        <w:t xml:space="preserve">на территории </w:t>
      </w:r>
      <w:proofErr w:type="spellStart"/>
      <w:r w:rsidR="00150942">
        <w:rPr>
          <w:rFonts w:eastAsia="Calibri"/>
          <w:szCs w:val="24"/>
        </w:rPr>
        <w:t>Касинов</w:t>
      </w:r>
      <w:r>
        <w:rPr>
          <w:rFonts w:eastAsia="Calibri"/>
          <w:szCs w:val="24"/>
        </w:rPr>
        <w:t>ского</w:t>
      </w:r>
      <w:proofErr w:type="spellEnd"/>
      <w:r>
        <w:rPr>
          <w:rFonts w:eastAsia="Calibri"/>
          <w:szCs w:val="24"/>
        </w:rPr>
        <w:t xml:space="preserve"> сельсовета Щигровского района Курской области</w:t>
      </w:r>
    </w:p>
    <w:p w:rsidR="0027433C" w:rsidRDefault="0027433C" w:rsidP="0027433C">
      <w:pPr>
        <w:pStyle w:val="ConsPlusNormal"/>
        <w:ind w:firstLine="0"/>
        <w:jc w:val="center"/>
        <w:rPr>
          <w:b/>
          <w:szCs w:val="24"/>
        </w:rPr>
      </w:pPr>
      <w:r>
        <w:rPr>
          <w:b/>
          <w:szCs w:val="24"/>
        </w:rPr>
        <w:t>1.Общие положения</w:t>
      </w:r>
    </w:p>
    <w:p w:rsidR="0027433C" w:rsidRDefault="0027433C" w:rsidP="0027433C">
      <w:pPr>
        <w:pStyle w:val="ConsPlusNormal"/>
        <w:ind w:firstLine="567"/>
        <w:rPr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устанавливает </w:t>
      </w:r>
      <w:r>
        <w:rPr>
          <w:rFonts w:ascii="Times New Roman" w:hAnsi="Times New Roman"/>
          <w:sz w:val="24"/>
          <w:szCs w:val="24"/>
          <w:lang w:val="ru-RU"/>
        </w:rPr>
        <w:t>П</w:t>
      </w:r>
      <w:proofErr w:type="spellStart"/>
      <w:r>
        <w:rPr>
          <w:rFonts w:ascii="Times New Roman" w:hAnsi="Times New Roman"/>
          <w:sz w:val="24"/>
          <w:szCs w:val="24"/>
        </w:rPr>
        <w:t>орядок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и осуществления муниципального контроля в сфере благоустройства на территории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0942">
        <w:rPr>
          <w:rFonts w:ascii="Times New Roman" w:eastAsia="Calibri" w:hAnsi="Times New Roman"/>
          <w:sz w:val="24"/>
          <w:szCs w:val="24"/>
          <w:lang w:val="ru-RU" w:eastAsia="en-US"/>
        </w:rPr>
        <w:t>Касинов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ского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Щигровского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(далее– муниципальный контроль).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Предметом муниципального контроля является: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соблюдение организациями и физическими лицами (далее – контролируемые лица) обязательных требований, установленных правилами благоустройства, соблюдения чистоты и порядка на территории </w:t>
      </w:r>
      <w:proofErr w:type="spellStart"/>
      <w:r w:rsidR="00150942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Касинов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Щигровского района Курской области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утвержденных решением Собрания депутатов </w:t>
      </w:r>
      <w:proofErr w:type="spellStart"/>
      <w:r w:rsidR="00150942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Касинов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Щигровского района Курской области от </w:t>
      </w:r>
      <w:r w:rsidR="006659A2" w:rsidRPr="00B62807">
        <w:rPr>
          <w:rFonts w:ascii="Times New Roman" w:eastAsia="Calibri" w:hAnsi="Times New Roman"/>
          <w:color w:val="auto"/>
          <w:sz w:val="24"/>
          <w:szCs w:val="24"/>
          <w:lang w:eastAsia="en-US"/>
        </w:rPr>
        <w:t>30.10.2017 № 24-77-6</w:t>
      </w:r>
      <w:r w:rsidRPr="00B6280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150942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Касинов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Щигровского района Курской области</w:t>
      </w:r>
      <w:r>
        <w:rPr>
          <w:rFonts w:ascii="Times New Roman" w:hAnsi="Times New Roman"/>
          <w:color w:val="auto"/>
          <w:sz w:val="24"/>
          <w:szCs w:val="24"/>
        </w:rPr>
        <w:t xml:space="preserve"> в соответствии с Правилами;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муниципального контроля.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Объектами муниципального контроля (далее– объект контроля) являются: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150942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Касинов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Щигровского района Курской области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F605CD" w:rsidRDefault="00F605CD" w:rsidP="00F605CD">
      <w:pPr>
        <w:pStyle w:val="s1"/>
        <w:jc w:val="both"/>
      </w:pPr>
      <w:r>
        <w:t xml:space="preserve">         1.4. Контрольными (надзорными) органами в рамках видов контроля обеспечивается учет объектов контроля в соответствии с  Федеральным законом от 31.07.2020 № 248-ФЗ «О государственном контроле (надзоре) и муниципальном контроле в Российской Федерации.</w:t>
      </w:r>
    </w:p>
    <w:p w:rsidR="00F605CD" w:rsidRDefault="00F605CD" w:rsidP="00F605CD">
      <w:pPr>
        <w:pStyle w:val="s1"/>
        <w:jc w:val="both"/>
      </w:pPr>
      <w:r>
        <w:t>1.5. 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605CD" w:rsidRDefault="00F605CD" w:rsidP="00F605CD">
      <w:pPr>
        <w:pStyle w:val="s1"/>
        <w:jc w:val="both"/>
      </w:pPr>
      <w:r>
        <w:lastRenderedPageBreak/>
        <w:t>1.6.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27433C" w:rsidRDefault="00F605CD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27433C">
        <w:rPr>
          <w:rFonts w:ascii="Times New Roman" w:hAnsi="Times New Roman"/>
          <w:sz w:val="24"/>
          <w:szCs w:val="24"/>
        </w:rPr>
        <w:t>. Учет объектов контроля осуществляется посредством создания:</w:t>
      </w:r>
    </w:p>
    <w:p w:rsidR="00F605CD" w:rsidRPr="00F605CD" w:rsidRDefault="00F605CD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05CD">
        <w:rPr>
          <w:rFonts w:ascii="Times New Roman" w:hAnsi="Times New Roman"/>
          <w:sz w:val="24"/>
          <w:szCs w:val="24"/>
        </w:rPr>
        <w:t>един</w:t>
      </w:r>
      <w:r w:rsidRPr="00F605CD">
        <w:rPr>
          <w:rFonts w:ascii="Times New Roman" w:hAnsi="Times New Roman"/>
          <w:sz w:val="24"/>
          <w:szCs w:val="24"/>
          <w:lang w:val="ru-RU"/>
        </w:rPr>
        <w:t>ого</w:t>
      </w:r>
      <w:r w:rsidRPr="00F605CD">
        <w:rPr>
          <w:rFonts w:ascii="Times New Roman" w:hAnsi="Times New Roman"/>
          <w:sz w:val="24"/>
          <w:szCs w:val="24"/>
        </w:rPr>
        <w:t xml:space="preserve"> реестр</w:t>
      </w:r>
      <w:r w:rsidRPr="00F605CD">
        <w:rPr>
          <w:rFonts w:ascii="Times New Roman" w:hAnsi="Times New Roman"/>
          <w:sz w:val="24"/>
          <w:szCs w:val="24"/>
          <w:lang w:val="ru-RU"/>
        </w:rPr>
        <w:t>а</w:t>
      </w:r>
      <w:r w:rsidRPr="00F605CD">
        <w:rPr>
          <w:rFonts w:ascii="Times New Roman" w:hAnsi="Times New Roman"/>
          <w:sz w:val="24"/>
          <w:szCs w:val="24"/>
        </w:rPr>
        <w:t xml:space="preserve"> видов</w:t>
      </w:r>
      <w:r w:rsidRPr="00F605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605CD">
        <w:rPr>
          <w:rFonts w:ascii="Times New Roman" w:hAnsi="Times New Roman"/>
          <w:sz w:val="24"/>
          <w:szCs w:val="24"/>
        </w:rPr>
        <w:t>муни</w:t>
      </w:r>
      <w:r w:rsidR="006572EA">
        <w:rPr>
          <w:rFonts w:ascii="Times New Roman" w:hAnsi="Times New Roman"/>
          <w:sz w:val="24"/>
          <w:szCs w:val="24"/>
        </w:rPr>
        <w:t xml:space="preserve">ципального контроля (далее </w:t>
      </w:r>
      <w:r w:rsidRPr="00F605CD">
        <w:rPr>
          <w:rFonts w:ascii="Times New Roman" w:hAnsi="Times New Roman"/>
          <w:sz w:val="24"/>
          <w:szCs w:val="24"/>
        </w:rPr>
        <w:t xml:space="preserve"> - единый реестр видов контроля) Единый реестр видов контроля реализуется в рамках федеральной государственной информационной системы.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единого реестра контрольных мероприятий;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информационной системы(подсистемы государственной информационной системы) досудебного обжалования;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F605CD" w:rsidRDefault="006572EA" w:rsidP="0027433C">
      <w:pPr>
        <w:pStyle w:val="ConsPlusNormal"/>
        <w:ind w:firstLine="709"/>
        <w:jc w:val="both"/>
      </w:pPr>
      <w:r>
        <w:t>1.8.</w:t>
      </w:r>
      <w:r w:rsidR="00F605CD">
        <w:t>Информационные системы контрольных (надзорных) органов, иные информационные системы, созданные в целях обеспечения организаци</w:t>
      </w:r>
      <w:r>
        <w:t xml:space="preserve">и и осуществления </w:t>
      </w:r>
      <w:r w:rsidR="00F605CD">
        <w:t xml:space="preserve"> 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мероприятий.</w:t>
      </w:r>
    </w:p>
    <w:p w:rsidR="00F605CD" w:rsidRPr="006572EA" w:rsidRDefault="006572EA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1.9.</w:t>
      </w:r>
      <w:hyperlink r:id="rId7" w:anchor="block_2000" w:history="1">
        <w:r w:rsidR="00F605CD" w:rsidRPr="006572EA">
          <w:rPr>
            <w:rStyle w:val="a3"/>
            <w:rFonts w:ascii="Times New Roman" w:eastAsiaTheme="minorHAnsi" w:hAnsi="Times New Roman"/>
            <w:color w:val="auto"/>
            <w:sz w:val="24"/>
            <w:szCs w:val="24"/>
            <w:u w:val="none"/>
          </w:rPr>
          <w:t>Требования</w:t>
        </w:r>
      </w:hyperlink>
      <w:r w:rsidR="00F605CD" w:rsidRPr="006572EA">
        <w:rPr>
          <w:szCs w:val="24"/>
        </w:rPr>
        <w:t xml:space="preserve"> к информационному взаимо</w:t>
      </w:r>
      <w:r w:rsidRPr="006572EA">
        <w:rPr>
          <w:szCs w:val="24"/>
        </w:rPr>
        <w:t>действию информационных систем</w:t>
      </w:r>
      <w:r w:rsidR="00F605CD" w:rsidRPr="006572EA">
        <w:rPr>
          <w:szCs w:val="24"/>
        </w:rPr>
        <w:t>, представляющих информацию для целей государственного контроля (надзора), муниципального контроля, устанавливаются Правительством Российской Федерации</w:t>
      </w:r>
    </w:p>
    <w:p w:rsidR="0027433C" w:rsidRDefault="006572EA" w:rsidP="0027433C">
      <w:pPr>
        <w:pStyle w:val="a5"/>
        <w:widowControl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="0027433C">
        <w:rPr>
          <w:rFonts w:ascii="Times New Roman" w:hAnsi="Times New Roman"/>
          <w:sz w:val="24"/>
          <w:szCs w:val="24"/>
        </w:rPr>
        <w:t xml:space="preserve">. Муниципальный контроль осуществляется 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Администрацией </w:t>
      </w:r>
      <w:proofErr w:type="spellStart"/>
      <w:r w:rsidR="00150942">
        <w:rPr>
          <w:rFonts w:ascii="Times New Roman" w:eastAsia="Calibri" w:hAnsi="Times New Roman"/>
          <w:sz w:val="24"/>
          <w:szCs w:val="24"/>
          <w:lang w:val="ru-RU" w:eastAsia="en-US"/>
        </w:rPr>
        <w:t>Касинов</w:t>
      </w:r>
      <w:r w:rsidR="0027433C">
        <w:rPr>
          <w:rFonts w:ascii="Times New Roman" w:eastAsia="Calibri" w:hAnsi="Times New Roman"/>
          <w:sz w:val="24"/>
          <w:szCs w:val="24"/>
          <w:lang w:val="ru-RU" w:eastAsia="en-US"/>
        </w:rPr>
        <w:t>ского</w:t>
      </w:r>
      <w:proofErr w:type="spellEnd"/>
      <w:r w:rsidR="0027433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27433C">
        <w:rPr>
          <w:rFonts w:ascii="Times New Roman" w:eastAsia="Calibri" w:hAnsi="Times New Roman"/>
          <w:sz w:val="24"/>
          <w:szCs w:val="24"/>
          <w:lang w:eastAsia="en-US"/>
        </w:rPr>
        <w:t>сельсовета Щигровского района Курской области</w:t>
      </w:r>
      <w:r w:rsidR="0027433C">
        <w:rPr>
          <w:rFonts w:ascii="Times New Roman" w:hAnsi="Times New Roman"/>
          <w:sz w:val="24"/>
          <w:szCs w:val="24"/>
        </w:rPr>
        <w:t xml:space="preserve"> (далее – Контрольный орган).</w:t>
      </w:r>
    </w:p>
    <w:p w:rsidR="0027433C" w:rsidRDefault="0027433C" w:rsidP="0027433C">
      <w:pPr>
        <w:pStyle w:val="a5"/>
        <w:widowControl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Непосредственное осуществление муниципального контроля возлагается на </w:t>
      </w:r>
      <w:r>
        <w:rPr>
          <w:rFonts w:ascii="Times New Roman" w:hAnsi="Times New Roman"/>
          <w:sz w:val="24"/>
          <w:szCs w:val="24"/>
          <w:lang w:val="ru-RU"/>
        </w:rPr>
        <w:t xml:space="preserve"> уполномоченного сотрудника Администрации  </w:t>
      </w:r>
      <w:r>
        <w:rPr>
          <w:rFonts w:ascii="Times New Roman" w:hAnsi="Times New Roman"/>
          <w:sz w:val="24"/>
          <w:szCs w:val="24"/>
        </w:rPr>
        <w:t xml:space="preserve"> (далее</w:t>
      </w:r>
      <w:r>
        <w:rPr>
          <w:rFonts w:ascii="Times New Roman" w:hAnsi="Times New Roman"/>
          <w:sz w:val="24"/>
          <w:szCs w:val="24"/>
          <w:lang w:val="ru-RU"/>
        </w:rPr>
        <w:t>- уполномоченный сотрудник Администрации)</w:t>
      </w:r>
      <w:r>
        <w:rPr>
          <w:rFonts w:ascii="Times New Roman" w:hAnsi="Times New Roman"/>
          <w:sz w:val="24"/>
          <w:szCs w:val="24"/>
        </w:rPr>
        <w:t>.</w:t>
      </w:r>
    </w:p>
    <w:p w:rsidR="0027433C" w:rsidRDefault="006572EA" w:rsidP="0027433C">
      <w:pPr>
        <w:pStyle w:val="a5"/>
        <w:widowControl/>
        <w:ind w:left="0" w:firstLine="709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="0027433C">
        <w:rPr>
          <w:rFonts w:ascii="Times New Roman" w:hAnsi="Times New Roman"/>
          <w:sz w:val="24"/>
          <w:szCs w:val="24"/>
        </w:rPr>
        <w:t xml:space="preserve">. Руководство деятельностью по осуществлению муниципального контроля осуществляет </w:t>
      </w:r>
      <w:r w:rsidR="0027433C">
        <w:rPr>
          <w:rFonts w:ascii="Times New Roman" w:hAnsi="Times New Roman"/>
          <w:sz w:val="24"/>
          <w:szCs w:val="24"/>
          <w:lang w:val="ru-RU"/>
        </w:rPr>
        <w:t>Г</w:t>
      </w:r>
      <w:r w:rsidR="0027433C">
        <w:rPr>
          <w:rFonts w:ascii="Times New Roman" w:hAnsi="Times New Roman"/>
          <w:sz w:val="24"/>
          <w:szCs w:val="24"/>
        </w:rPr>
        <w:t>лава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50942">
        <w:rPr>
          <w:rFonts w:ascii="Times New Roman" w:eastAsia="Calibri" w:hAnsi="Times New Roman"/>
          <w:sz w:val="24"/>
          <w:szCs w:val="24"/>
          <w:lang w:val="ru-RU" w:eastAsia="en-US"/>
        </w:rPr>
        <w:t>Касинов</w:t>
      </w:r>
      <w:r w:rsidR="0027433C">
        <w:rPr>
          <w:rFonts w:ascii="Times New Roman" w:eastAsia="Calibri" w:hAnsi="Times New Roman"/>
          <w:sz w:val="24"/>
          <w:szCs w:val="24"/>
          <w:lang w:val="ru-RU" w:eastAsia="en-US"/>
        </w:rPr>
        <w:t>ского</w:t>
      </w:r>
      <w:proofErr w:type="spellEnd"/>
      <w:r w:rsidR="0027433C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Щигровского района Курской области</w:t>
      </w:r>
      <w:r w:rsidR="0027433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(далее - глава муниципального образования)</w:t>
      </w:r>
      <w:r w:rsidR="0027433C">
        <w:rPr>
          <w:rFonts w:ascii="Times New Roman" w:hAnsi="Times New Roman"/>
          <w:iCs/>
          <w:sz w:val="24"/>
          <w:szCs w:val="24"/>
          <w:lang w:val="ru-RU"/>
        </w:rPr>
        <w:t xml:space="preserve">. </w:t>
      </w:r>
    </w:p>
    <w:p w:rsidR="0027433C" w:rsidRDefault="006572EA" w:rsidP="0027433C">
      <w:pPr>
        <w:pStyle w:val="a5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12</w:t>
      </w:r>
      <w:r w:rsidR="0027433C">
        <w:rPr>
          <w:rFonts w:ascii="Times New Roman" w:hAnsi="Times New Roman"/>
          <w:sz w:val="24"/>
          <w:szCs w:val="24"/>
        </w:rPr>
        <w:t>. От имени Контрольного органа муниципальный контроль вправе осуществлять следующие должностные лица: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руководитель (заместитель руководителя) Контрольного органа;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Должностными лицами Контрольного органа, уполномоченными </w:t>
      </w:r>
      <w:r>
        <w:rPr>
          <w:rFonts w:ascii="Times New Roman" w:hAnsi="Times New Roman"/>
          <w:color w:val="auto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органа(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далее – уполномоченные должностные лица Контрольного органа).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1.13</w:t>
      </w:r>
      <w:r w:rsidR="0027433C">
        <w:rPr>
          <w:rFonts w:ascii="Times New Roman" w:hAnsi="Times New Roman"/>
          <w:sz w:val="24"/>
          <w:szCs w:val="24"/>
          <w:lang w:val="ru-RU"/>
        </w:rPr>
        <w:t>. Права и обязанности инспектора.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1.13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27433C">
        <w:rPr>
          <w:rFonts w:ascii="Times New Roman" w:hAnsi="Times New Roman"/>
          <w:sz w:val="24"/>
          <w:szCs w:val="24"/>
        </w:rPr>
        <w:t>Инспектор обязан: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соблюдать законодательство Российской Федерации, права и законные интересы контролируемых лиц;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не препятствовать присутствию контролируемых лиц, их представителей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r>
        <w:rPr>
          <w:rFonts w:ascii="Times New Roman" w:hAnsi="Times New Roman"/>
          <w:sz w:val="24"/>
          <w:szCs w:val="24"/>
          <w:lang w:val="ru-RU"/>
        </w:rPr>
        <w:t xml:space="preserve"> Федеральным законом</w:t>
      </w:r>
      <w:r>
        <w:rPr>
          <w:rFonts w:ascii="Times New Roman" w:hAnsi="Times New Roman"/>
          <w:sz w:val="24"/>
          <w:szCs w:val="24"/>
        </w:rPr>
        <w:t xml:space="preserve"> № 248-ФЗ и пунктом 3.3 настоящего Положения, осуществлять консультирование;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</w:t>
      </w:r>
      <w:r>
        <w:rPr>
          <w:rFonts w:ascii="Times New Roman" w:hAnsi="Times New Roman"/>
          <w:sz w:val="24"/>
          <w:szCs w:val="24"/>
          <w:lang w:val="ru-RU"/>
        </w:rPr>
        <w:t xml:space="preserve">  Федеральным законом</w:t>
      </w:r>
      <w:r>
        <w:rPr>
          <w:rFonts w:ascii="Times New Roman" w:hAnsi="Times New Roman"/>
          <w:sz w:val="24"/>
          <w:szCs w:val="24"/>
        </w:rPr>
        <w:t>№ 248-ФЗ;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1.13</w:t>
      </w:r>
      <w:r w:rsidR="0027433C">
        <w:rPr>
          <w:rFonts w:ascii="Times New Roman" w:hAnsi="Times New Roman"/>
          <w:sz w:val="24"/>
          <w:szCs w:val="24"/>
          <w:lang w:val="ru-RU"/>
        </w:rPr>
        <w:t>.2.</w:t>
      </w:r>
      <w:r w:rsidR="0027433C">
        <w:rPr>
          <w:rFonts w:ascii="Times New Roman" w:hAnsi="Times New Roman"/>
          <w:sz w:val="24"/>
          <w:szCs w:val="24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беспрепятственно по предъявлении служебного удостоверения и в соответствии с полномочиями, установленными решением контрольного органа о </w:t>
      </w:r>
      <w:r>
        <w:rPr>
          <w:rFonts w:ascii="Times New Roman" w:hAnsi="Times New Roman"/>
          <w:sz w:val="24"/>
          <w:szCs w:val="24"/>
        </w:rPr>
        <w:lastRenderedPageBreak/>
        <w:t>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7) обращаться в соответствии с Федеральным законом от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.02.</w:t>
      </w:r>
      <w:r>
        <w:rPr>
          <w:rFonts w:ascii="Times New Roman" w:hAnsi="Times New Roman"/>
          <w:sz w:val="24"/>
          <w:szCs w:val="24"/>
        </w:rPr>
        <w:t>2011 года № 3-ФЗ «О полиции» за содействием к органам полиции в случаях, если инспектору оказывается противодействие или угрожает опасность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1.14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7433C">
        <w:rPr>
          <w:rFonts w:ascii="Times New Roman" w:hAnsi="Times New Roman"/>
          <w:sz w:val="24"/>
          <w:szCs w:val="24"/>
        </w:rPr>
        <w:t xml:space="preserve">К отношениям, связанным с осуществлением муниципального контроля в сфере благоустройства применяются положения 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Федерального закона </w:t>
      </w:r>
      <w:r w:rsidR="0027433C">
        <w:rPr>
          <w:rFonts w:ascii="Times New Roman" w:hAnsi="Times New Roman"/>
          <w:sz w:val="24"/>
          <w:szCs w:val="24"/>
        </w:rPr>
        <w:t>№ 248-ФЗ.</w:t>
      </w:r>
    </w:p>
    <w:p w:rsidR="0027433C" w:rsidRDefault="006572EA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27433C">
        <w:rPr>
          <w:rFonts w:ascii="Times New Roman" w:hAnsi="Times New Roman"/>
          <w:sz w:val="24"/>
          <w:szCs w:val="24"/>
        </w:rPr>
        <w:t>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Title"/>
        <w:ind w:left="1543"/>
        <w:outlineLvl w:val="1"/>
        <w:rPr>
          <w:szCs w:val="24"/>
        </w:rPr>
      </w:pPr>
      <w:r>
        <w:rPr>
          <w:szCs w:val="24"/>
        </w:rPr>
        <w:t>2. Категории риска причинения вреда (ущерба)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Система оценки и управления рисками при осуществлении муниципального контроля </w:t>
      </w:r>
      <w:r>
        <w:rPr>
          <w:rFonts w:ascii="Times New Roman" w:hAnsi="Times New Roman"/>
          <w:sz w:val="24"/>
          <w:szCs w:val="24"/>
        </w:rPr>
        <w:t xml:space="preserve">в сфере благоустройства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не применяется.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27433C" w:rsidRDefault="0027433C" w:rsidP="0027433C"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Профилактические мероприятия осуществляется в соответствии с ежегодно утверждаемой программой профилактики (далее - программа профилактики).</w:t>
      </w:r>
    </w:p>
    <w:p w:rsidR="0027433C" w:rsidRDefault="0027433C" w:rsidP="0027433C"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dst100495"/>
      <w:bookmarkStart w:id="4" w:name="dst100494"/>
      <w:bookmarkStart w:id="5" w:name="dst100493"/>
      <w:bookmarkStart w:id="6" w:name="dst100492"/>
      <w:bookmarkEnd w:id="3"/>
      <w:bookmarkEnd w:id="4"/>
      <w:bookmarkEnd w:id="5"/>
      <w:bookmarkEnd w:id="6"/>
      <w:r>
        <w:rPr>
          <w:rFonts w:ascii="Times New Roman" w:hAnsi="Times New Roman"/>
          <w:color w:val="auto"/>
          <w:sz w:val="24"/>
          <w:szCs w:val="24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27433C" w:rsidRDefault="0027433C" w:rsidP="0027433C"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bookmarkStart w:id="7" w:name="dst100496"/>
      <w:bookmarkEnd w:id="7"/>
      <w:r>
        <w:rPr>
          <w:rFonts w:ascii="Times New Roman" w:hAnsi="Times New Roman"/>
          <w:color w:val="auto"/>
          <w:sz w:val="24"/>
          <w:szCs w:val="24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 информирование;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обобщение правоприменительной практики;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объявление предостережения;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4) консультирование;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5) профилактический визит.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>
        <w:rPr>
          <w:rFonts w:ascii="Times New Roman" w:hAnsi="Times New Roman"/>
          <w:sz w:val="24"/>
          <w:szCs w:val="24"/>
          <w:lang w:val="ru-RU"/>
        </w:rPr>
        <w:t>, определенных частью 3 статьи 46 Федерального закона № 248-ФЗ,</w:t>
      </w:r>
      <w:r>
        <w:rPr>
          <w:rFonts w:ascii="Times New Roman" w:hAnsi="Times New Roman"/>
          <w:sz w:val="24"/>
          <w:szCs w:val="24"/>
        </w:rPr>
        <w:t xml:space="preserve">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Контрольный орган обеспечивает публичное обсуждение проекта доклада. 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 Предостережение о недопустимости нарушения обязательных требований</w:t>
      </w:r>
    </w:p>
    <w:p w:rsidR="0027433C" w:rsidRDefault="0027433C" w:rsidP="0027433C">
      <w:pPr>
        <w:widowControl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>
        <w:rPr>
          <w:rFonts w:ascii="Times New Roman" w:hAnsi="Times New Roman"/>
          <w:sz w:val="24"/>
          <w:szCs w:val="24"/>
          <w:lang w:val="ru-RU"/>
        </w:rPr>
        <w:t xml:space="preserve"> или признаках нарушений обязательных требований и (или) </w:t>
      </w:r>
      <w:r>
        <w:rPr>
          <w:rFonts w:ascii="Times New Roman" w:hAnsi="Times New Roman"/>
          <w:sz w:val="24"/>
          <w:szCs w:val="24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3.2.4. Возражение должно содержать: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наименование Контрольного органа, в который направляется возражение;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 дату и номер предостережения;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5) дату получения предостережения контролируемым лицом;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6) личную подпись и дату.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3.2.7. По результатам рассмотрения возражения Контрольный орган принимает одно из следующих решений: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удовлетворяет возражение в форме отмены предостережения;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отказывает в удовлетворении возражения с указанием причины отказа.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3.2.9. Повторное направление возражения по тем же основаниям не допускается.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27433C" w:rsidRDefault="0027433C" w:rsidP="0027433C">
      <w:pPr>
        <w:widowControl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3.3. Консультирование</w:t>
      </w:r>
    </w:p>
    <w:p w:rsidR="0027433C" w:rsidRDefault="0027433C" w:rsidP="0027433C">
      <w:pPr>
        <w:widowControl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1) порядка проведения контрольных мероприятий;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2) периодичности проведения контрольных мероприятий;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3) порядка принятия решений по итогам контрольных мероприятий;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4) порядка обжалования решений Контрольного органа.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3.3.2. </w:t>
      </w:r>
      <w:r>
        <w:rPr>
          <w:rFonts w:ascii="Times New Roman" w:hAnsi="Times New Roman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Время разговора по телефону не должно превышать 10 минут.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 порядок обжалования решений Контрольного органа.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>
          <w:rPr>
            <w:rStyle w:val="a3"/>
            <w:rFonts w:eastAsiaTheme="minorHAnsi"/>
            <w:color w:val="auto"/>
            <w:szCs w:val="24"/>
            <w:u w:val="none"/>
            <w:lang w:val="ru-RU" w:eastAsia="ru-RU"/>
          </w:rPr>
          <w:t>законом</w:t>
        </w:r>
      </w:hyperlink>
      <w:r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3.3.7. Контрольный орган осуществляет учет проведенных консультирований.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3.4. Профилактический визит</w:t>
      </w:r>
    </w:p>
    <w:p w:rsidR="0027433C" w:rsidRDefault="0027433C" w:rsidP="0027433C">
      <w:pPr>
        <w:pStyle w:val="ConsPlusNormal"/>
        <w:ind w:firstLine="709"/>
        <w:jc w:val="both"/>
        <w:rPr>
          <w:b/>
          <w:szCs w:val="24"/>
        </w:rPr>
      </w:pP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3.4.1.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Продолжительность профилактического визита составляет не более двух часов в течение рабочего дня.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 Инспектор проводит обязательный профилактический визит в отношении: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1C100"/>
        </w:rPr>
      </w:pPr>
      <w:r>
        <w:rPr>
          <w:rFonts w:ascii="Times New Roman" w:hAnsi="Times New Roman"/>
          <w:color w:val="auto"/>
          <w:sz w:val="24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3.4.3. Профилактические визиты проводятся по согласованию с контролируемыми лицами.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3.4.6. Контрольный орган осуществляет учет проведенных профилактических визитов.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4. Контрольные мероприятия, проводимые в рамках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контроля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7433C" w:rsidRDefault="0027433C" w:rsidP="0027433C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 Контрольные мероприятия. Общие вопросы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. Муниципальный контроль осуществляется Контрольным органом посредством организации проведения</w:t>
      </w:r>
      <w:r w:rsidR="006572EA">
        <w:rPr>
          <w:rFonts w:ascii="Times New Roman" w:hAnsi="Times New Roman"/>
          <w:sz w:val="24"/>
          <w:szCs w:val="24"/>
          <w:lang w:val="ru-RU"/>
        </w:rPr>
        <w:t xml:space="preserve"> следующих </w:t>
      </w:r>
      <w:r>
        <w:rPr>
          <w:rFonts w:ascii="Times New Roman" w:hAnsi="Times New Roman"/>
          <w:sz w:val="24"/>
          <w:szCs w:val="24"/>
          <w:lang w:val="ru-RU"/>
        </w:rPr>
        <w:t xml:space="preserve"> внеплановых</w:t>
      </w:r>
      <w:r>
        <w:rPr>
          <w:rFonts w:ascii="Times New Roman" w:hAnsi="Times New Roman"/>
          <w:sz w:val="24"/>
          <w:szCs w:val="24"/>
        </w:rPr>
        <w:t xml:space="preserve"> контрольных мероприятий: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наблюдение за соблюдением обязательных требований, выездное обследования – без взаимодействия с контролируемыми лицами, а также в рамках проведения профилактических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. При осуществлении муниципального контроля взаимодействием с контролируемыми лицами являются: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встречи, телефонные и иные переговоры</w:t>
      </w:r>
      <w:r w:rsidR="00B64B13">
        <w:rPr>
          <w:rFonts w:ascii="Times New Roman" w:hAnsi="Times New Roman"/>
          <w:sz w:val="24"/>
          <w:szCs w:val="24"/>
          <w:lang w:val="ru-RU"/>
        </w:rPr>
        <w:t>, письменные разъяснения,</w:t>
      </w:r>
      <w:r w:rsidR="00B64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</w:t>
      </w:r>
      <w:r w:rsidR="00B64B13">
        <w:rPr>
          <w:rFonts w:ascii="Times New Roman" w:hAnsi="Times New Roman"/>
          <w:sz w:val="24"/>
          <w:szCs w:val="24"/>
        </w:rPr>
        <w:t>ственное взаимодействие</w:t>
      </w:r>
      <w:r>
        <w:rPr>
          <w:rFonts w:ascii="Times New Roman" w:hAnsi="Times New Roman"/>
          <w:sz w:val="24"/>
          <w:szCs w:val="24"/>
        </w:rPr>
        <w:t xml:space="preserve"> между инспектором и контролируемым лицом или его представителем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запрос документов, иных материалов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>нарушения обязательных требований, или отклонения объекта контроля от таких параметров;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>
          <w:rPr>
            <w:rStyle w:val="a3"/>
            <w:color w:val="auto"/>
            <w:sz w:val="24"/>
            <w:szCs w:val="24"/>
            <w:u w:val="none"/>
            <w:lang w:val="ru-RU" w:eastAsia="ru-RU"/>
          </w:rPr>
          <w:t>частью 1 статьи 95</w:t>
        </w:r>
      </w:hyperlink>
      <w:r>
        <w:rPr>
          <w:rFonts w:ascii="Times New Roman" w:hAnsi="Times New Roman"/>
          <w:color w:val="auto"/>
          <w:sz w:val="24"/>
          <w:szCs w:val="24"/>
        </w:rPr>
        <w:t>Федерального закона № 248-ФЗ.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rFonts w:ascii="Times New Roman" w:hAnsi="Times New Roman"/>
          <w:sz w:val="24"/>
          <w:szCs w:val="24"/>
          <w:lang w:val="ru-RU"/>
        </w:rPr>
        <w:t xml:space="preserve">Федеральным законом </w:t>
      </w:r>
      <w:r>
        <w:rPr>
          <w:rFonts w:ascii="Times New Roman" w:hAnsi="Times New Roman"/>
          <w:sz w:val="24"/>
          <w:szCs w:val="24"/>
        </w:rPr>
        <w:t>№ 248-ФЗ.</w:t>
      </w:r>
    </w:p>
    <w:p w:rsidR="0027433C" w:rsidRDefault="006572EA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4.1.4.  В</w:t>
      </w:r>
      <w:r w:rsidR="0027433C">
        <w:rPr>
          <w:rFonts w:ascii="Times New Roman" w:hAnsi="Times New Roman"/>
          <w:color w:val="auto"/>
          <w:sz w:val="24"/>
          <w:szCs w:val="24"/>
        </w:rPr>
        <w:t xml:space="preserve">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осмотр;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опрос;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получение письменных объяснений;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истребование документов.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частью1 статьи 64 Федерального закона № 248-ФЗ.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4.1.7. По окончании проведения контрольного мероприятия, предусматривающего взаимодействие с контролируемым лицом,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инспектор составляет акт контрольного мероприятия (далее также – акт)</w:t>
      </w:r>
      <w:r>
        <w:rPr>
          <w:rFonts w:ascii="Times New Roman" w:hAnsi="Times New Roman"/>
          <w:sz w:val="24"/>
          <w:szCs w:val="24"/>
          <w:lang w:val="ru-RU"/>
        </w:rPr>
        <w:t>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>
        <w:rPr>
          <w:rFonts w:ascii="Times New Roman" w:hAnsi="Times New Roman"/>
          <w:sz w:val="24"/>
          <w:szCs w:val="24"/>
        </w:rPr>
        <w:t>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В случае если по результатам проведения </w:t>
      </w:r>
      <w:r>
        <w:rPr>
          <w:rFonts w:ascii="Times New Roman" w:hAnsi="Times New Roman"/>
          <w:sz w:val="24"/>
          <w:szCs w:val="24"/>
          <w:lang w:val="ru-RU"/>
        </w:rPr>
        <w:t xml:space="preserve">такого мероприятия </w:t>
      </w:r>
      <w:r>
        <w:rPr>
          <w:rFonts w:ascii="Times New Roman" w:hAnsi="Times New Roman"/>
          <w:sz w:val="24"/>
          <w:szCs w:val="24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устранения выявленного нарушения до окончания проведения </w:t>
      </w:r>
      <w:r>
        <w:rPr>
          <w:rFonts w:ascii="Times New Roman" w:hAnsi="Times New Roman"/>
          <w:sz w:val="24"/>
          <w:szCs w:val="24"/>
          <w:lang w:val="ru-RU"/>
        </w:rPr>
        <w:t>контрольного мероприятия</w:t>
      </w:r>
      <w:r>
        <w:rPr>
          <w:rFonts w:ascii="Times New Roman" w:hAnsi="Times New Roman"/>
          <w:sz w:val="24"/>
          <w:szCs w:val="24"/>
        </w:rPr>
        <w:t>, предусматривающего взаимодействие с контролируемым лицом, в акте указывается факт его устранения.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lastRenderedPageBreak/>
        <w:t>4.1.8. Документы, иные материалы, являющиеся доказательствами нарушения обязательных требований, приобщаются к акту.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B64B13" w:rsidP="0027433C">
      <w:pPr>
        <w:pStyle w:val="ConsPlusNormal"/>
        <w:tabs>
          <w:tab w:val="left" w:pos="284"/>
        </w:tabs>
        <w:ind w:firstLine="0"/>
        <w:jc w:val="both"/>
        <w:rPr>
          <w:szCs w:val="24"/>
        </w:rPr>
      </w:pPr>
      <w:r>
        <w:rPr>
          <w:szCs w:val="24"/>
        </w:rPr>
        <w:t xml:space="preserve">          </w:t>
      </w:r>
      <w:r w:rsidR="0027433C">
        <w:rPr>
          <w:szCs w:val="24"/>
        </w:rPr>
        <w:t>4.2. Меры, принимаемые Контрольным органом по результатам контрольных мероприятий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  <w:highlight w:val="yellow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.1. Контрольный орган в случае выявления </w:t>
      </w:r>
      <w:r>
        <w:rPr>
          <w:rFonts w:ascii="Times New Roman" w:hAnsi="Times New Roman"/>
          <w:sz w:val="24"/>
          <w:szCs w:val="24"/>
          <w:lang w:val="ru-RU"/>
        </w:rPr>
        <w:t xml:space="preserve">при проведении контрольного мероприятия </w:t>
      </w:r>
      <w:r>
        <w:rPr>
          <w:rFonts w:ascii="Times New Roman" w:hAnsi="Times New Roman"/>
          <w:sz w:val="24"/>
          <w:szCs w:val="24"/>
        </w:rPr>
        <w:t>нарушений контролируемым лицом обязательных требований в пределах полномочий, предусмотренных законодательством Российской Федерации,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</w:t>
      </w:r>
      <w:r>
        <w:rPr>
          <w:szCs w:val="24"/>
        </w:rPr>
        <w:lastRenderedPageBreak/>
        <w:t>принудительном исполнении предписания, если такая мера предусмотрена законодательством;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4.2.2. Предписание оформляется по форме согласно приложению 2 к настоящему Положению.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4.2.6.Если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 В случае, если по итогам проведения контрольного мероприятия, предусмотренного пунктом 4.2.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 Плановые контрольные мероприятия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соответствии с частью 2 статьи 61 Федерального закона № 248-ФЗ, муниципальный контроль в сфере благоустройства осуществляется без проведения плановых контрольных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 Внеплановые контрольные мероприятия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.1. Внеплановые контрольные мероприятия проводятся в виде документарных и выездных проверок, инспекционного визита, рейдового осмотра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 xml:space="preserve"> наблюдени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за соблюдением обязательных требований, выездно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>
        <w:rPr>
          <w:rFonts w:ascii="Times New Roman" w:hAnsi="Times New Roman"/>
          <w:sz w:val="24"/>
          <w:szCs w:val="24"/>
        </w:rPr>
        <w:t xml:space="preserve"> обследования.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4.4.2. </w:t>
      </w:r>
      <w:r>
        <w:rPr>
          <w:rFonts w:ascii="Times New Roman" w:hAnsi="Times New Roman"/>
          <w:sz w:val="24"/>
          <w:szCs w:val="24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3 к настоящему Положению.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lastRenderedPageBreak/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27433C" w:rsidRDefault="006572EA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4.4.4. Все внеплановые</w:t>
      </w:r>
      <w:r w:rsidR="0027433C">
        <w:rPr>
          <w:szCs w:val="24"/>
        </w:rPr>
        <w:t xml:space="preserve"> ко</w:t>
      </w:r>
      <w:r>
        <w:rPr>
          <w:szCs w:val="24"/>
        </w:rPr>
        <w:t>нтрольные мероприятия  проводятся</w:t>
      </w:r>
      <w:r w:rsidR="0027433C">
        <w:rPr>
          <w:szCs w:val="24"/>
        </w:rPr>
        <w:t xml:space="preserve"> только после согласования с органами</w:t>
      </w:r>
      <w:r>
        <w:rPr>
          <w:szCs w:val="24"/>
        </w:rPr>
        <w:t xml:space="preserve"> прокуратуры.</w:t>
      </w:r>
    </w:p>
    <w:p w:rsidR="006572EA" w:rsidRDefault="006572EA" w:rsidP="0027433C">
      <w:pPr>
        <w:pStyle w:val="ConsPlusNormal"/>
        <w:ind w:firstLine="709"/>
        <w:jc w:val="both"/>
        <w:rPr>
          <w:b/>
          <w:szCs w:val="24"/>
          <w:u w:val="single"/>
        </w:rPr>
      </w:pPr>
    </w:p>
    <w:p w:rsidR="0027433C" w:rsidRDefault="0027433C" w:rsidP="0027433C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4.5. Документарная проверка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.3. Срок проведения документарной проверки не может превышать десять рабочих дней.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 указанный срок не включается период с момента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</w:t>
      </w:r>
      <w:r>
        <w:rPr>
          <w:rFonts w:ascii="Times New Roman" w:hAnsi="Times New Roman"/>
          <w:sz w:val="24"/>
          <w:szCs w:val="24"/>
        </w:rPr>
        <w:t xml:space="preserve"> период с момента направления контролируемому лицу информации Контрольного органа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 выявлении ошибок и (или) противоречий в представленных контролируемым лицом документах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 несоответствии сведений, содержащихся в </w:t>
      </w:r>
      <w:r>
        <w:rPr>
          <w:rFonts w:ascii="Times New Roman" w:hAnsi="Times New Roman"/>
          <w:sz w:val="24"/>
          <w:szCs w:val="24"/>
          <w:lang w:val="ru-RU"/>
        </w:rPr>
        <w:t>представленных</w:t>
      </w:r>
      <w:r>
        <w:rPr>
          <w:rFonts w:ascii="Times New Roman" w:hAnsi="Times New Roman"/>
          <w:sz w:val="24"/>
          <w:szCs w:val="24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.4. Перечень допустимых контрольных действий </w:t>
      </w:r>
      <w:r>
        <w:rPr>
          <w:rFonts w:ascii="Times New Roman" w:hAnsi="Times New Roman"/>
          <w:sz w:val="24"/>
          <w:szCs w:val="24"/>
          <w:lang w:val="ru-RU"/>
        </w:rPr>
        <w:t>совершаемых</w:t>
      </w:r>
      <w:r>
        <w:rPr>
          <w:rFonts w:ascii="Times New Roman" w:hAnsi="Times New Roman"/>
          <w:sz w:val="24"/>
          <w:szCs w:val="24"/>
        </w:rPr>
        <w:t>в ходе документарной проверки: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8" w:name="_Hlk73716001"/>
      <w:r>
        <w:rPr>
          <w:szCs w:val="24"/>
        </w:rPr>
        <w:t>1) истребование документов;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получение письменных объяснений</w:t>
      </w:r>
      <w:bookmarkEnd w:id="8"/>
      <w:r>
        <w:rPr>
          <w:szCs w:val="24"/>
        </w:rPr>
        <w:t>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rPr>
          <w:rFonts w:ascii="Times New Roman" w:hAnsi="Times New Roman"/>
          <w:sz w:val="24"/>
          <w:szCs w:val="24"/>
        </w:rPr>
        <w:t>истребуемые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</w:t>
      </w:r>
      <w:r>
        <w:rPr>
          <w:rFonts w:ascii="Times New Roman" w:hAnsi="Times New Roman"/>
          <w:sz w:val="24"/>
          <w:szCs w:val="24"/>
        </w:rPr>
        <w:lastRenderedPageBreak/>
        <w:t xml:space="preserve">срока, в течение которого контролируемое лицо может представить </w:t>
      </w:r>
      <w:proofErr w:type="spellStart"/>
      <w:r>
        <w:rPr>
          <w:rFonts w:ascii="Times New Roman" w:hAnsi="Times New Roman"/>
          <w:sz w:val="24"/>
          <w:szCs w:val="24"/>
        </w:rPr>
        <w:t>истребуемые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27433C" w:rsidRDefault="0027433C" w:rsidP="0027433C">
      <w:pPr>
        <w:pStyle w:val="ConsPlusNormal"/>
        <w:ind w:firstLine="709"/>
        <w:jc w:val="both"/>
        <w:rPr>
          <w:b/>
          <w:szCs w:val="24"/>
        </w:rPr>
      </w:pPr>
      <w:r>
        <w:rPr>
          <w:szCs w:val="24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4.5.8.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 Выездная проверка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 Выездная проверка проводится в случае, если не представляется возможным: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.6. Срок проведения выездной проверки составляет не более десяти рабочих дней.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4.6.7. Перечень допустимых контрольных действий в ходе выездной проверки: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9" w:name="_Hlk73715973"/>
      <w:r>
        <w:rPr>
          <w:szCs w:val="24"/>
        </w:rPr>
        <w:t>1) осмотр;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опрос;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истребование документов;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4) получение письменных объяснений.</w:t>
      </w:r>
      <w:bookmarkEnd w:id="9"/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По результатам осмотра составляется протокол осмотра.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4.6.11. Представление контролируемым лицом </w:t>
      </w:r>
      <w:proofErr w:type="spellStart"/>
      <w:r>
        <w:rPr>
          <w:szCs w:val="24"/>
        </w:rPr>
        <w:t>истребуемых</w:t>
      </w:r>
      <w:proofErr w:type="spellEnd"/>
      <w:r>
        <w:rPr>
          <w:szCs w:val="24"/>
        </w:rPr>
        <w:t xml:space="preserve"> документов, письменных объяснений, осуществляется в соответствии с пунктами 4.5.5, 4.5.6 настоящего Положения.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4.6.12. По окончании проведения выездной проверки инспектор составляет акт выездной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Информация о проведении фотосъемки, аудио- и видеозаписи отражается в акте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tooltip="Федеральный закон от 31.07.2020 N 248-ФЗ" w:history="1">
        <w:r>
          <w:rPr>
            <w:rStyle w:val="a3"/>
            <w:rFonts w:eastAsiaTheme="minorHAnsi"/>
            <w:color w:val="auto"/>
            <w:sz w:val="24"/>
            <w:szCs w:val="24"/>
            <w:u w:val="none"/>
          </w:rPr>
          <w:t>частями 4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1" w:tooltip="Федеральный закон от 31.07.2020 N 248-ФЗ" w:history="1">
        <w:r>
          <w:rPr>
            <w:rStyle w:val="a3"/>
            <w:rFonts w:eastAsiaTheme="minorHAnsi"/>
            <w:color w:val="auto"/>
            <w:sz w:val="24"/>
            <w:szCs w:val="24"/>
            <w:u w:val="none"/>
          </w:rPr>
          <w:t>5 статьи 21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Федеральным законом </w:t>
      </w:r>
      <w:r>
        <w:rPr>
          <w:rFonts w:ascii="Times New Roman" w:hAnsi="Times New Roman"/>
          <w:sz w:val="24"/>
          <w:szCs w:val="24"/>
        </w:rPr>
        <w:t xml:space="preserve">№ 248-ФЗ.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 Индивидуальный предприниматель, гражданин, являющи</w:t>
      </w:r>
      <w:r>
        <w:rPr>
          <w:rFonts w:ascii="Times New Roman" w:hAnsi="Times New Roman"/>
          <w:sz w:val="24"/>
          <w:szCs w:val="24"/>
          <w:lang w:val="ru-RU"/>
        </w:rPr>
        <w:t>еся</w:t>
      </w:r>
      <w:r>
        <w:rPr>
          <w:rFonts w:ascii="Times New Roman" w:hAnsi="Times New Roman"/>
          <w:sz w:val="24"/>
          <w:szCs w:val="24"/>
        </w:rPr>
        <w:t xml:space="preserve"> контролируемым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>
        <w:rPr>
          <w:rFonts w:ascii="Times New Roman" w:hAnsi="Times New Roman"/>
          <w:sz w:val="24"/>
          <w:szCs w:val="24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временной нетрудоспособности;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27433C" w:rsidRDefault="0027433C" w:rsidP="0027433C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4) нахождения в служебной командировке.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27433C" w:rsidRDefault="0027433C" w:rsidP="0027433C">
      <w:pPr>
        <w:pStyle w:val="ConsPlusNormal"/>
        <w:ind w:firstLine="0"/>
        <w:jc w:val="center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4.7. Инспекционный визит, рейдовый осмотр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4.7.2. </w:t>
      </w:r>
      <w:r>
        <w:rPr>
          <w:rFonts w:ascii="Times New Roman" w:hAnsi="Times New Roman"/>
          <w:sz w:val="24"/>
          <w:szCs w:val="24"/>
        </w:rPr>
        <w:t>Перечень допустимых контрольных действий в ходе инспекционного визита: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10" w:name="_Hlk73715943"/>
      <w:r>
        <w:rPr>
          <w:szCs w:val="24"/>
        </w:rPr>
        <w:t>а) осмотр;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б) опрос;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в) получение письменных объяснений;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г) истребование документов</w:t>
      </w:r>
      <w:bookmarkEnd w:id="10"/>
      <w:r>
        <w:rPr>
          <w:szCs w:val="24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4.7.4.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1050F9" w:rsidRPr="001050F9" w:rsidRDefault="001050F9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проведения рейдового осмотра не может превышать 10 рабочих дней.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4.7.5. </w:t>
      </w:r>
      <w:r>
        <w:rPr>
          <w:rFonts w:ascii="Times New Roman" w:hAnsi="Times New Roman"/>
          <w:sz w:val="24"/>
          <w:szCs w:val="24"/>
        </w:rPr>
        <w:t>Перечень допустимых контрольных действий в ходе рейдового осмотра: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11" w:name="_Hlk73715920"/>
      <w:r>
        <w:rPr>
          <w:szCs w:val="24"/>
        </w:rPr>
        <w:t>а) осмотр;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б) опрос;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в) получение письменных объяснений;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г) истребование документов</w:t>
      </w:r>
      <w:bookmarkEnd w:id="11"/>
      <w:r>
        <w:rPr>
          <w:szCs w:val="24"/>
        </w:rPr>
        <w:t>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4.7.6.Контролируемые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27433C" w:rsidRDefault="0027433C" w:rsidP="0027433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4.7.9. Контрольные действия, предусмотренные пунктом 4.7.2, 4.7.5 настоящего Положения, осуществляются в соответствии с пунктами 4.5.5, 4.5.6, 4.5.7, 4.6.8 - 4.6.10 настоящего Положения.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4.8. Наблюдение за соблюдением обязательных требований (мониторинг безопасности)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4.8.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. Контрольный орган при наблюдении за соблюдением обязательных требований (мониторинге безопасности) проводит </w:t>
      </w:r>
      <w:r>
        <w:rPr>
          <w:rFonts w:ascii="Times New Roman" w:hAnsi="Times New Roman"/>
          <w:sz w:val="24"/>
          <w:szCs w:val="24"/>
          <w:lang w:val="ru-RU"/>
        </w:rPr>
        <w:t xml:space="preserve">сбор, </w:t>
      </w:r>
      <w:r>
        <w:rPr>
          <w:rFonts w:ascii="Times New Roman" w:hAnsi="Times New Roman"/>
          <w:sz w:val="24"/>
          <w:szCs w:val="24"/>
        </w:rPr>
        <w:t>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данных из сети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решение об объявлении предостережения;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4.9. Выездное обследование</w:t>
      </w:r>
    </w:p>
    <w:p w:rsidR="0027433C" w:rsidRDefault="0027433C" w:rsidP="0027433C">
      <w:pPr>
        <w:pStyle w:val="ConsPlusNormal"/>
        <w:ind w:firstLine="709"/>
        <w:jc w:val="center"/>
        <w:rPr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4.9.1. </w:t>
      </w:r>
      <w:r>
        <w:rPr>
          <w:rFonts w:ascii="Times New Roman" w:hAnsi="Times New Roman"/>
          <w:sz w:val="24"/>
          <w:szCs w:val="24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4.9.2. </w:t>
      </w:r>
      <w:r>
        <w:rPr>
          <w:rFonts w:ascii="Times New Roman" w:hAnsi="Times New Roman"/>
          <w:sz w:val="24"/>
          <w:szCs w:val="24"/>
        </w:rPr>
        <w:t xml:space="preserve">Выездное обследование </w:t>
      </w:r>
      <w:r>
        <w:rPr>
          <w:rFonts w:ascii="Times New Roman" w:hAnsi="Times New Roman"/>
          <w:sz w:val="24"/>
          <w:szCs w:val="24"/>
          <w:lang w:val="ru-RU"/>
        </w:rPr>
        <w:t xml:space="preserve">может проводиться </w:t>
      </w:r>
      <w:r>
        <w:rPr>
          <w:rFonts w:ascii="Times New Roman" w:hAnsi="Times New Roman"/>
          <w:sz w:val="24"/>
          <w:szCs w:val="24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</w:t>
      </w:r>
      <w:r>
        <w:rPr>
          <w:rFonts w:ascii="Times New Roman" w:hAnsi="Times New Roman"/>
          <w:sz w:val="24"/>
          <w:szCs w:val="24"/>
        </w:rPr>
        <w:lastRenderedPageBreak/>
        <w:t xml:space="preserve">гражданина, месту нахождения объекта контроля, при этом не допускается взаимодействие с контролируемым лицом.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4.9.3. </w:t>
      </w:r>
      <w:r>
        <w:rPr>
          <w:rFonts w:ascii="Times New Roman" w:hAnsi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ConsPlusNormal"/>
        <w:ind w:firstLine="0"/>
        <w:jc w:val="center"/>
        <w:rPr>
          <w:b/>
          <w:szCs w:val="24"/>
        </w:rPr>
      </w:pPr>
      <w:r>
        <w:rPr>
          <w:b/>
          <w:szCs w:val="24"/>
        </w:rPr>
        <w:t>5.Досудебное обжалование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1050F9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 соответствии с частью 4 ст.39 Федерального закона № 248-ФЗ досудебный порядок подачи жалоб не применяется.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1050F9" w:rsidP="0027433C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6</w:t>
      </w:r>
      <w:r w:rsidR="0027433C">
        <w:rPr>
          <w:rFonts w:ascii="Times New Roman" w:hAnsi="Times New Roman"/>
          <w:b/>
          <w:bCs/>
          <w:color w:val="auto"/>
          <w:sz w:val="24"/>
          <w:szCs w:val="24"/>
        </w:rPr>
        <w:t>. Заключительные положения</w:t>
      </w:r>
    </w:p>
    <w:p w:rsidR="0027433C" w:rsidRDefault="001050F9" w:rsidP="0027433C">
      <w:pPr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</w:t>
      </w:r>
      <w:r w:rsidR="0027433C">
        <w:rPr>
          <w:rFonts w:ascii="Times New Roman" w:hAnsi="Times New Roman"/>
          <w:color w:val="auto"/>
          <w:sz w:val="24"/>
          <w:szCs w:val="24"/>
        </w:rPr>
        <w:t>.1. До 31 декабря 2023 года подготовка 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  <w:r>
        <w:rPr>
          <w:szCs w:val="24"/>
        </w:rPr>
        <w:t xml:space="preserve">Приложение 1 </w:t>
      </w:r>
    </w:p>
    <w:p w:rsidR="0027433C" w:rsidRDefault="0027433C" w:rsidP="0027433C">
      <w:pPr>
        <w:pStyle w:val="ConsPlusNormal"/>
        <w:ind w:left="4535" w:firstLine="0"/>
        <w:rPr>
          <w:szCs w:val="24"/>
        </w:rPr>
      </w:pPr>
      <w:bookmarkStart w:id="12" w:name="_Hlk73456542"/>
      <w:r>
        <w:rPr>
          <w:szCs w:val="24"/>
        </w:rPr>
        <w:t xml:space="preserve">к Положению о муниципальном контроле в сфере благоустройства </w:t>
      </w:r>
      <w:proofErr w:type="gramStart"/>
      <w:r>
        <w:rPr>
          <w:szCs w:val="24"/>
        </w:rPr>
        <w:t>на  территории</w:t>
      </w:r>
      <w:proofErr w:type="gramEnd"/>
      <w:r>
        <w:rPr>
          <w:szCs w:val="24"/>
        </w:rPr>
        <w:t xml:space="preserve"> </w:t>
      </w:r>
      <w:proofErr w:type="spellStart"/>
      <w:r w:rsidR="00150942">
        <w:rPr>
          <w:szCs w:val="24"/>
        </w:rPr>
        <w:t>Касинов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сельсовета Щигровского района Курской области</w:t>
      </w:r>
    </w:p>
    <w:bookmarkEnd w:id="12"/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 w:val="28"/>
          <w:szCs w:val="28"/>
        </w:rPr>
      </w:pPr>
    </w:p>
    <w:p w:rsidR="0027433C" w:rsidRDefault="0027433C" w:rsidP="0027433C">
      <w:pPr>
        <w:pStyle w:val="ConsPlusNormal"/>
        <w:jc w:val="right"/>
        <w:rPr>
          <w:sz w:val="28"/>
          <w:szCs w:val="28"/>
        </w:rPr>
      </w:pPr>
    </w:p>
    <w:p w:rsidR="0027433C" w:rsidRDefault="0027433C" w:rsidP="0027433C">
      <w:pPr>
        <w:pStyle w:val="ConsPlusNormal"/>
        <w:jc w:val="right"/>
        <w:rPr>
          <w:sz w:val="28"/>
          <w:szCs w:val="28"/>
          <w:shd w:val="clear" w:color="auto" w:fill="F1C100"/>
        </w:rPr>
      </w:pPr>
    </w:p>
    <w:p w:rsidR="0027433C" w:rsidRDefault="0027433C" w:rsidP="0027433C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должностных лиц</w:t>
      </w:r>
      <w:r>
        <w:rPr>
          <w:b/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уполномоченных на осуществление муниципального контроля в сфере благоустройства</w:t>
      </w:r>
    </w:p>
    <w:p w:rsidR="0027433C" w:rsidRDefault="0027433C" w:rsidP="0027433C">
      <w:pPr>
        <w:pStyle w:val="ConsPlusNormal"/>
        <w:jc w:val="center"/>
        <w:rPr>
          <w:sz w:val="28"/>
          <w:szCs w:val="28"/>
        </w:rPr>
      </w:pPr>
    </w:p>
    <w:p w:rsidR="0027433C" w:rsidRDefault="00150942" w:rsidP="0027433C">
      <w:pPr>
        <w:pStyle w:val="ConsPlusNormal"/>
        <w:jc w:val="both"/>
        <w:rPr>
          <w:szCs w:val="24"/>
        </w:rPr>
      </w:pPr>
      <w:r>
        <w:rPr>
          <w:szCs w:val="24"/>
        </w:rPr>
        <w:t>1. Головин В.А.</w:t>
      </w:r>
      <w:r w:rsidR="0027433C">
        <w:rPr>
          <w:szCs w:val="24"/>
        </w:rPr>
        <w:t xml:space="preserve"> - </w:t>
      </w:r>
      <w:proofErr w:type="gramStart"/>
      <w:r w:rsidR="0027433C">
        <w:rPr>
          <w:szCs w:val="24"/>
        </w:rPr>
        <w:t xml:space="preserve">Глава  </w:t>
      </w:r>
      <w:proofErr w:type="spellStart"/>
      <w:r>
        <w:rPr>
          <w:szCs w:val="24"/>
        </w:rPr>
        <w:t>Касинов</w:t>
      </w:r>
      <w:r w:rsidR="0027433C">
        <w:rPr>
          <w:szCs w:val="24"/>
        </w:rPr>
        <w:t>ского</w:t>
      </w:r>
      <w:proofErr w:type="spellEnd"/>
      <w:proofErr w:type="gramEnd"/>
      <w:r w:rsidR="0027433C">
        <w:rPr>
          <w:szCs w:val="24"/>
        </w:rPr>
        <w:t xml:space="preserve"> сельсовета Щигровского района Курской области</w:t>
      </w:r>
    </w:p>
    <w:p w:rsidR="0027433C" w:rsidRDefault="00150942" w:rsidP="0027433C">
      <w:pPr>
        <w:pStyle w:val="ConsPlusNormal"/>
        <w:jc w:val="both"/>
        <w:rPr>
          <w:szCs w:val="24"/>
        </w:rPr>
      </w:pPr>
      <w:r>
        <w:rPr>
          <w:szCs w:val="24"/>
        </w:rPr>
        <w:t xml:space="preserve">2. </w:t>
      </w:r>
      <w:proofErr w:type="spellStart"/>
      <w:r>
        <w:rPr>
          <w:szCs w:val="24"/>
        </w:rPr>
        <w:t>Курашов</w:t>
      </w:r>
      <w:proofErr w:type="spellEnd"/>
      <w:r>
        <w:rPr>
          <w:szCs w:val="24"/>
        </w:rPr>
        <w:t xml:space="preserve"> А.И.</w:t>
      </w:r>
      <w:r w:rsidR="0027433C">
        <w:rPr>
          <w:szCs w:val="24"/>
        </w:rPr>
        <w:t xml:space="preserve"> - заместитель Главы Администрации </w:t>
      </w:r>
      <w:proofErr w:type="spellStart"/>
      <w:r>
        <w:rPr>
          <w:szCs w:val="24"/>
        </w:rPr>
        <w:t>Касинов</w:t>
      </w:r>
      <w:r w:rsidR="0027433C">
        <w:rPr>
          <w:szCs w:val="24"/>
        </w:rPr>
        <w:t>ского</w:t>
      </w:r>
      <w:proofErr w:type="spellEnd"/>
      <w:r w:rsidR="0027433C">
        <w:rPr>
          <w:szCs w:val="24"/>
        </w:rPr>
        <w:t xml:space="preserve"> сельсовета Щигровского района Курской области</w:t>
      </w: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27433C" w:rsidRDefault="0027433C" w:rsidP="0027433C">
      <w:pPr>
        <w:pStyle w:val="ConsPlusNormal"/>
        <w:ind w:left="4535" w:firstLine="0"/>
        <w:rPr>
          <w:szCs w:val="24"/>
        </w:rPr>
      </w:pPr>
      <w:r>
        <w:rPr>
          <w:szCs w:val="24"/>
        </w:rPr>
        <w:t xml:space="preserve">к Положению о муниципальном контроле в сфере благоустройства </w:t>
      </w:r>
      <w:proofErr w:type="gramStart"/>
      <w:r>
        <w:rPr>
          <w:szCs w:val="24"/>
        </w:rPr>
        <w:t>на  территории</w:t>
      </w:r>
      <w:proofErr w:type="gramEnd"/>
      <w:r>
        <w:rPr>
          <w:szCs w:val="24"/>
        </w:rPr>
        <w:t xml:space="preserve"> </w:t>
      </w:r>
      <w:proofErr w:type="spellStart"/>
      <w:r w:rsidR="00150942">
        <w:rPr>
          <w:szCs w:val="24"/>
        </w:rPr>
        <w:t>Касинов</w:t>
      </w:r>
      <w:r>
        <w:rPr>
          <w:szCs w:val="24"/>
        </w:rPr>
        <w:t>ского</w:t>
      </w:r>
      <w:proofErr w:type="spellEnd"/>
      <w:r>
        <w:rPr>
          <w:szCs w:val="24"/>
        </w:rPr>
        <w:t xml:space="preserve"> сельсовета Щигровского района Курской области</w:t>
      </w: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jc w:val="right"/>
        <w:rPr>
          <w:szCs w:val="24"/>
        </w:rPr>
      </w:pPr>
      <w:r>
        <w:rPr>
          <w:szCs w:val="24"/>
        </w:rPr>
        <w:t>Форма</w:t>
      </w:r>
    </w:p>
    <w:p w:rsidR="0027433C" w:rsidRDefault="0027433C" w:rsidP="0027433C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27433C" w:rsidTr="0027433C">
        <w:tc>
          <w:tcPr>
            <w:tcW w:w="4252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</w:rPr>
            </w:pPr>
            <w:r>
              <w:rPr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hideMark/>
          </w:tcPr>
          <w:p w:rsidR="0027433C" w:rsidRDefault="0027433C">
            <w:pPr>
              <w:pStyle w:val="ConsPlusNormal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(указывается должность руководителя контролируемого лица)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(указывается полное наименование контролируемого лица)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(указывается фамилия, имя, отчество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(при наличии) руководителя контролируемого лица)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27433C" w:rsidRDefault="0027433C" w:rsidP="0027433C">
      <w:pPr>
        <w:pStyle w:val="ConsPlusNormal"/>
        <w:ind w:firstLine="0"/>
        <w:jc w:val="center"/>
        <w:rPr>
          <w:szCs w:val="24"/>
        </w:rPr>
      </w:pP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Par320"/>
      <w:bookmarkEnd w:id="13"/>
      <w:r>
        <w:rPr>
          <w:rFonts w:ascii="Times New Roman" w:hAnsi="Times New Roman" w:cs="Times New Roman"/>
          <w:color w:val="auto"/>
          <w:sz w:val="24"/>
          <w:szCs w:val="24"/>
        </w:rPr>
        <w:t>ПРЕДПИСАНИЕ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устранении выявленных нарушений обязательных требований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 результатам _____________________________________________________________,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проведенной _______________________________________________________________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отношении ________________________________________________________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период с «__» _________________ 20__ г. по «__» _________________ 20__ г.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основании _________________________________________________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наименование и реквизиты распоряжения/приказа Контрольного органа о проведении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(акт _________________________ от «__» _______________ 20__ г. № ____)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реквизиты акта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вид и форма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выявлены нарушения обязательных требований ________________ законодательства: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 основании изложенного, в соответствии с пунктом 1 части 2 статьи 90Федерального закона от 31 июля 2020 г. № 248-ФЗ «О государственном контроле(надзоре) и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муниципальном контроле в Российской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Федерации»_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предписывает: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Устранить выявленные нарушения обязательных требований в срок до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«______» ______________ 20_____ г.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Уведомить 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_______________ 20_____ г. включительно.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344"/>
        <w:gridCol w:w="3011"/>
      </w:tblGrid>
      <w:tr w:rsidR="0027433C" w:rsidTr="0027433C">
        <w:tc>
          <w:tcPr>
            <w:tcW w:w="3010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</w:p>
        </w:tc>
        <w:tc>
          <w:tcPr>
            <w:tcW w:w="3344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  <w:tc>
          <w:tcPr>
            <w:tcW w:w="3011" w:type="dxa"/>
            <w:hideMark/>
          </w:tcPr>
          <w:p w:rsidR="0027433C" w:rsidRDefault="002743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_______________</w:t>
            </w:r>
          </w:p>
        </w:tc>
      </w:tr>
      <w:tr w:rsidR="0027433C" w:rsidTr="0027433C">
        <w:tc>
          <w:tcPr>
            <w:tcW w:w="3010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344" w:type="dxa"/>
            <w:hideMark/>
          </w:tcPr>
          <w:p w:rsidR="0027433C" w:rsidRDefault="0027433C">
            <w:pPr>
              <w:pStyle w:val="ConsPlusNormal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27433C" w:rsidRDefault="0027433C">
            <w:pPr>
              <w:pStyle w:val="ConsPlusNormal"/>
              <w:jc w:val="righ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7433C" w:rsidRDefault="0027433C" w:rsidP="0027433C">
      <w:pPr>
        <w:pStyle w:val="ConsPlusNormal"/>
        <w:ind w:left="4535" w:firstLine="0"/>
        <w:rPr>
          <w:szCs w:val="24"/>
          <w:shd w:val="clear" w:color="auto" w:fill="F1C100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sectPr w:rsidR="0027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733C18"/>
    <w:multiLevelType w:val="hybridMultilevel"/>
    <w:tmpl w:val="D3FE2EC4"/>
    <w:lvl w:ilvl="0" w:tplc="139ED6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3C"/>
    <w:rsid w:val="001050F9"/>
    <w:rsid w:val="00150942"/>
    <w:rsid w:val="0027433C"/>
    <w:rsid w:val="006572EA"/>
    <w:rsid w:val="006659A2"/>
    <w:rsid w:val="009132C3"/>
    <w:rsid w:val="00917092"/>
    <w:rsid w:val="00B62807"/>
    <w:rsid w:val="00B64B13"/>
    <w:rsid w:val="00EF46EB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9F471-27CC-44A7-A6E3-04A637CE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3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27433C"/>
    <w:pPr>
      <w:widowControl/>
      <w:spacing w:after="200" w:line="276" w:lineRule="auto"/>
    </w:pPr>
    <w:rPr>
      <w:rFonts w:ascii="Calibri" w:hAnsi="Calibri"/>
      <w:color w:val="0000FF"/>
      <w:u w:val="single"/>
      <w:lang w:val="x-none" w:eastAsia="x-none"/>
    </w:rPr>
  </w:style>
  <w:style w:type="character" w:styleId="a3">
    <w:name w:val="Hyperlink"/>
    <w:link w:val="1"/>
    <w:uiPriority w:val="99"/>
    <w:unhideWhenUsed/>
    <w:rsid w:val="0027433C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2743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3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5"/>
    <w:locked/>
    <w:rsid w:val="0027433C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27433C"/>
    <w:pPr>
      <w:ind w:left="720"/>
      <w:contextualSpacing/>
    </w:pPr>
    <w:rPr>
      <w:rFonts w:eastAsiaTheme="minorHAnsi"/>
      <w:color w:val="auto"/>
      <w:sz w:val="22"/>
      <w:szCs w:val="22"/>
      <w:lang w:val="x-none" w:eastAsia="x-none"/>
    </w:rPr>
  </w:style>
  <w:style w:type="character" w:customStyle="1" w:styleId="ConsPlusNormal1">
    <w:name w:val="ConsPlusNormal1"/>
    <w:link w:val="ConsPlusNormal"/>
    <w:locked/>
    <w:rsid w:val="0027433C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27433C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27433C"/>
    <w:rPr>
      <w:rFonts w:ascii="Courier New" w:hAnsi="Courier New" w:cs="Courier New"/>
      <w:color w:val="000000"/>
    </w:rPr>
  </w:style>
  <w:style w:type="paragraph" w:customStyle="1" w:styleId="ConsPlusNonformat">
    <w:name w:val="ConsPlusNonformat"/>
    <w:link w:val="ConsPlusNonformat1"/>
    <w:rsid w:val="0027433C"/>
    <w:pPr>
      <w:widowControl w:val="0"/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ConsPlusTitle1">
    <w:name w:val="ConsPlusTitle1"/>
    <w:link w:val="ConsPlusTitle"/>
    <w:locked/>
    <w:rsid w:val="0027433C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7433C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74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33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1">
    <w:name w:val="s_1"/>
    <w:basedOn w:val="a"/>
    <w:rsid w:val="00F605C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0431324/8969806d9fdb01ab56d6be9b220bd63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8138</Words>
  <Characters>46387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2021-12-20T07:05:00Z</cp:lastPrinted>
  <dcterms:created xsi:type="dcterms:W3CDTF">2021-12-20T08:47:00Z</dcterms:created>
  <dcterms:modified xsi:type="dcterms:W3CDTF">2021-12-20T08:47:00Z</dcterms:modified>
</cp:coreProperties>
</file>