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D8" w:rsidRDefault="00BB74D8">
      <w:pPr>
        <w:jc w:val="center"/>
        <w:rPr>
          <w:b/>
          <w:sz w:val="48"/>
          <w:szCs w:val="48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2pt" filled="t">
            <v:fill color2="black"/>
            <v:imagedata r:id="rId7" o:title="" gain="126030f" blacklevel="-7848f"/>
          </v:shape>
        </w:pict>
      </w:r>
    </w:p>
    <w:p w:rsidR="00BB74D8" w:rsidRDefault="00BB74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BB74D8" w:rsidRDefault="00BB74D8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BB74D8" w:rsidRDefault="00BB74D8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BB74D8" w:rsidRDefault="00BB74D8"/>
    <w:p w:rsidR="00BB74D8" w:rsidRDefault="00BB74D8">
      <w:pPr>
        <w:jc w:val="center"/>
      </w:pPr>
    </w:p>
    <w:p w:rsidR="00BB74D8" w:rsidRDefault="00BB74D8">
      <w:pPr>
        <w:jc w:val="center"/>
      </w:pPr>
      <w:r>
        <w:rPr>
          <w:b/>
          <w:sz w:val="48"/>
          <w:szCs w:val="48"/>
        </w:rPr>
        <w:t>ПОСТАНОВЛЕНИЕ</w:t>
      </w:r>
    </w:p>
    <w:p w:rsidR="00BB74D8" w:rsidRDefault="00BB74D8"/>
    <w:p w:rsidR="00BB74D8" w:rsidRDefault="001122D3">
      <w:pPr>
        <w:pStyle w:val="2"/>
        <w:rPr>
          <w:szCs w:val="28"/>
        </w:rPr>
      </w:pPr>
      <w:r>
        <w:t xml:space="preserve">  От  20 </w:t>
      </w:r>
      <w:r w:rsidR="0082242E">
        <w:t xml:space="preserve"> октября</w:t>
      </w:r>
      <w:r w:rsidR="00C540BE">
        <w:t xml:space="preserve"> </w:t>
      </w:r>
      <w:r w:rsidR="00151341">
        <w:t>2020</w:t>
      </w:r>
      <w:r w:rsidR="00BB74D8">
        <w:t xml:space="preserve"> года       </w:t>
      </w:r>
      <w:r w:rsidR="00E3122C">
        <w:t xml:space="preserve">      </w:t>
      </w:r>
      <w:r w:rsidR="00A7488B">
        <w:t xml:space="preserve">       </w:t>
      </w:r>
      <w:r w:rsidR="00E3122C">
        <w:t xml:space="preserve"> </w:t>
      </w:r>
      <w:r w:rsidR="005D77AE">
        <w:t xml:space="preserve"> № 83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>Об утверждении прогноза социально-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>«Касиновский сельсовет»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151341">
        <w:rPr>
          <w:sz w:val="28"/>
          <w:szCs w:val="28"/>
        </w:rPr>
        <w:t>урской области на 2021</w:t>
      </w:r>
      <w:r>
        <w:rPr>
          <w:sz w:val="28"/>
          <w:szCs w:val="28"/>
        </w:rPr>
        <w:t xml:space="preserve"> год</w:t>
      </w:r>
    </w:p>
    <w:p w:rsidR="00BB74D8" w:rsidRDefault="00151341">
      <w:pPr>
        <w:rPr>
          <w:sz w:val="28"/>
          <w:szCs w:val="28"/>
        </w:rPr>
      </w:pPr>
      <w:r>
        <w:rPr>
          <w:sz w:val="28"/>
          <w:szCs w:val="28"/>
        </w:rPr>
        <w:t>и плановый период 2022- 2023</w:t>
      </w:r>
      <w:r w:rsidR="00BB74D8">
        <w:rPr>
          <w:sz w:val="28"/>
          <w:szCs w:val="28"/>
        </w:rPr>
        <w:t xml:space="preserve"> годы</w:t>
      </w:r>
    </w:p>
    <w:p w:rsidR="00BB74D8" w:rsidRDefault="00BB74D8"/>
    <w:p w:rsidR="00B442D1" w:rsidRPr="00B442D1" w:rsidRDefault="00BB74D8" w:rsidP="00B442D1">
      <w:pPr>
        <w:rPr>
          <w:rFonts w:eastAsia="MS Mincho"/>
          <w:sz w:val="28"/>
          <w:szCs w:val="28"/>
          <w:lang w:eastAsia="ru-RU"/>
        </w:rPr>
      </w:pPr>
      <w:r>
        <w:tab/>
      </w:r>
    </w:p>
    <w:p w:rsidR="00B442D1" w:rsidRPr="00B442D1" w:rsidRDefault="00B442D1" w:rsidP="00B442D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sz w:val="28"/>
          <w:szCs w:val="28"/>
          <w:lang w:eastAsia="ru-RU"/>
        </w:rPr>
      </w:pPr>
      <w:r w:rsidRPr="00B442D1">
        <w:rPr>
          <w:rFonts w:eastAsia="MS Mincho"/>
          <w:sz w:val="28"/>
          <w:szCs w:val="28"/>
          <w:lang w:eastAsia="ru-RU"/>
        </w:rPr>
        <w:tab/>
        <w:t>В соответствии с Положением  о бюджетном</w:t>
      </w:r>
      <w:r>
        <w:rPr>
          <w:rFonts w:eastAsia="MS Mincho"/>
          <w:sz w:val="28"/>
          <w:szCs w:val="28"/>
          <w:lang w:eastAsia="ru-RU"/>
        </w:rPr>
        <w:t xml:space="preserve"> процессе в муниципальном образовании</w:t>
      </w:r>
      <w:r w:rsidRPr="00B442D1">
        <w:rPr>
          <w:rFonts w:eastAsia="MS Mincho"/>
          <w:sz w:val="28"/>
          <w:szCs w:val="28"/>
          <w:lang w:eastAsia="ru-RU"/>
        </w:rPr>
        <w:t xml:space="preserve"> «</w:t>
      </w:r>
      <w:r>
        <w:rPr>
          <w:rFonts w:eastAsia="MS Mincho"/>
          <w:sz w:val="28"/>
          <w:szCs w:val="28"/>
          <w:lang w:eastAsia="ru-RU"/>
        </w:rPr>
        <w:t xml:space="preserve"> Касиновский сельсовет» Щигровского  района</w:t>
      </w:r>
      <w:r w:rsidRPr="00B442D1">
        <w:rPr>
          <w:rFonts w:eastAsia="MS Mincho"/>
          <w:sz w:val="28"/>
          <w:szCs w:val="28"/>
          <w:lang w:eastAsia="ru-RU"/>
        </w:rPr>
        <w:t xml:space="preserve"> Курской области и статьей 173 Бюджетного кодекса Российской Федерации, </w:t>
      </w:r>
      <w:r>
        <w:rPr>
          <w:rFonts w:eastAsia="MS Mincho"/>
          <w:sz w:val="28"/>
          <w:szCs w:val="28"/>
          <w:lang w:eastAsia="ru-RU"/>
        </w:rPr>
        <w:t>Администрация Касиновского сельсовета ПОСТАНОВЛЯЕТ:</w:t>
      </w:r>
    </w:p>
    <w:p w:rsidR="00BB74D8" w:rsidRDefault="00BB74D8">
      <w:pPr>
        <w:rPr>
          <w:sz w:val="28"/>
          <w:szCs w:val="28"/>
        </w:rPr>
      </w:pPr>
    </w:p>
    <w:p w:rsidR="00BB74D8" w:rsidRDefault="00BB74D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прилагаемый прогноз социально – экономического развития муниципального образования «Касиновский сельсовет» Щигровског</w:t>
      </w:r>
      <w:r w:rsidR="00151341">
        <w:rPr>
          <w:sz w:val="28"/>
          <w:szCs w:val="28"/>
        </w:rPr>
        <w:t>о района Курской области на 2021</w:t>
      </w:r>
      <w:r w:rsidR="00E3122C">
        <w:rPr>
          <w:sz w:val="28"/>
          <w:szCs w:val="28"/>
        </w:rPr>
        <w:t xml:space="preserve"> год и плановый </w:t>
      </w:r>
      <w:r w:rsidR="00201931">
        <w:rPr>
          <w:sz w:val="28"/>
          <w:szCs w:val="28"/>
        </w:rPr>
        <w:t xml:space="preserve"> пер</w:t>
      </w:r>
      <w:r w:rsidR="00151341">
        <w:rPr>
          <w:sz w:val="28"/>
          <w:szCs w:val="28"/>
        </w:rPr>
        <w:t>иод  2022</w:t>
      </w:r>
      <w:r>
        <w:rPr>
          <w:sz w:val="28"/>
          <w:szCs w:val="28"/>
        </w:rPr>
        <w:t>-</w:t>
      </w:r>
      <w:r w:rsidR="00151341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годы.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>
        <w:t xml:space="preserve">  </w:t>
      </w:r>
      <w:r>
        <w:rPr>
          <w:sz w:val="28"/>
          <w:szCs w:val="28"/>
        </w:rPr>
        <w:t>Контроль  за выполнением настоящего постановления оставляю за собой.</w:t>
      </w:r>
    </w:p>
    <w:p w:rsidR="00BB74D8" w:rsidRDefault="00BB74D8">
      <w:pPr>
        <w:autoSpaceDE w:val="0"/>
        <w:ind w:firstLine="709"/>
        <w:jc w:val="both"/>
        <w:rPr>
          <w:sz w:val="28"/>
          <w:szCs w:val="28"/>
        </w:rPr>
      </w:pPr>
    </w:p>
    <w:p w:rsidR="00BB74D8" w:rsidRDefault="00BB74D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74D8" w:rsidRDefault="00BB74D8">
      <w:pPr>
        <w:rPr>
          <w:sz w:val="28"/>
          <w:szCs w:val="28"/>
        </w:rPr>
      </w:pP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>Глава Касиновского сельсовета                                        В.А. Головин</w:t>
      </w:r>
    </w:p>
    <w:p w:rsidR="00FA50D4" w:rsidRDefault="00FA50D4">
      <w:pPr>
        <w:rPr>
          <w:sz w:val="28"/>
          <w:szCs w:val="28"/>
        </w:rPr>
      </w:pPr>
    </w:p>
    <w:p w:rsidR="004E55EE" w:rsidRDefault="004E55EE">
      <w:pPr>
        <w:rPr>
          <w:sz w:val="28"/>
          <w:szCs w:val="28"/>
        </w:rPr>
      </w:pPr>
    </w:p>
    <w:p w:rsidR="00883277" w:rsidRPr="00883277" w:rsidRDefault="00883277" w:rsidP="00883277">
      <w:pPr>
        <w:jc w:val="center"/>
        <w:rPr>
          <w:b/>
          <w:bCs/>
          <w:sz w:val="28"/>
          <w:szCs w:val="28"/>
        </w:rPr>
      </w:pPr>
      <w:r w:rsidRPr="00883277">
        <w:rPr>
          <w:b/>
          <w:bCs/>
          <w:sz w:val="28"/>
          <w:szCs w:val="28"/>
        </w:rPr>
        <w:lastRenderedPageBreak/>
        <w:t>Пояснительная записка</w:t>
      </w:r>
    </w:p>
    <w:p w:rsidR="00883277" w:rsidRPr="00883277" w:rsidRDefault="00883277" w:rsidP="00883277">
      <w:pPr>
        <w:jc w:val="center"/>
        <w:rPr>
          <w:b/>
          <w:bCs/>
          <w:sz w:val="28"/>
          <w:szCs w:val="28"/>
        </w:rPr>
      </w:pPr>
      <w:r w:rsidRPr="00883277">
        <w:rPr>
          <w:b/>
          <w:bCs/>
          <w:sz w:val="28"/>
          <w:szCs w:val="28"/>
        </w:rPr>
        <w:t>к прогнозу социально-экономического развития муниципального образования «Касиновский сельсовет»</w:t>
      </w:r>
    </w:p>
    <w:p w:rsidR="00883277" w:rsidRPr="00883277" w:rsidRDefault="00883277" w:rsidP="004124EE">
      <w:pPr>
        <w:jc w:val="center"/>
        <w:rPr>
          <w:sz w:val="28"/>
          <w:szCs w:val="28"/>
        </w:rPr>
      </w:pPr>
      <w:r w:rsidRPr="00883277">
        <w:rPr>
          <w:b/>
          <w:bCs/>
          <w:sz w:val="28"/>
          <w:szCs w:val="28"/>
        </w:rPr>
        <w:t>Щигровского</w:t>
      </w:r>
      <w:r w:rsidR="00151341">
        <w:rPr>
          <w:b/>
          <w:bCs/>
          <w:sz w:val="28"/>
          <w:szCs w:val="28"/>
        </w:rPr>
        <w:t xml:space="preserve"> района  Курской области на 2021</w:t>
      </w:r>
      <w:r w:rsidR="004124EE">
        <w:rPr>
          <w:b/>
          <w:bCs/>
          <w:sz w:val="28"/>
          <w:szCs w:val="28"/>
        </w:rPr>
        <w:t xml:space="preserve"> и плановый период </w:t>
      </w:r>
      <w:r w:rsidR="00151341">
        <w:rPr>
          <w:b/>
          <w:bCs/>
          <w:sz w:val="28"/>
          <w:szCs w:val="28"/>
        </w:rPr>
        <w:t>2022 и 2023</w:t>
      </w:r>
      <w:r w:rsidR="004124EE">
        <w:rPr>
          <w:b/>
          <w:bCs/>
          <w:sz w:val="28"/>
          <w:szCs w:val="28"/>
        </w:rPr>
        <w:t xml:space="preserve"> годы</w:t>
      </w: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 xml:space="preserve">    </w:t>
      </w: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 xml:space="preserve">       </w:t>
      </w: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 xml:space="preserve">          </w:t>
      </w:r>
    </w:p>
    <w:p w:rsidR="00883277" w:rsidRPr="00883277" w:rsidRDefault="00883277" w:rsidP="00883277">
      <w:pPr>
        <w:rPr>
          <w:sz w:val="28"/>
          <w:szCs w:val="28"/>
        </w:rPr>
      </w:pPr>
    </w:p>
    <w:p w:rsidR="00883277" w:rsidRPr="00883277" w:rsidRDefault="00883277" w:rsidP="00883277">
      <w:pPr>
        <w:rPr>
          <w:sz w:val="28"/>
          <w:szCs w:val="28"/>
        </w:rPr>
      </w:pPr>
    </w:p>
    <w:p w:rsidR="00883277" w:rsidRPr="00883277" w:rsidRDefault="00883277" w:rsidP="00883277">
      <w:pPr>
        <w:rPr>
          <w:b/>
          <w:bCs/>
          <w:sz w:val="28"/>
          <w:szCs w:val="28"/>
        </w:rPr>
      </w:pPr>
      <w:r w:rsidRPr="00883277">
        <w:rPr>
          <w:b/>
          <w:bCs/>
          <w:sz w:val="28"/>
          <w:szCs w:val="28"/>
        </w:rPr>
        <w:t>МО «Касиновский сельсовет»</w:t>
      </w:r>
    </w:p>
    <w:p w:rsidR="00883277" w:rsidRPr="00883277" w:rsidRDefault="00883277" w:rsidP="00883277">
      <w:pPr>
        <w:rPr>
          <w:b/>
          <w:bCs/>
          <w:sz w:val="28"/>
          <w:szCs w:val="28"/>
        </w:rPr>
      </w:pP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b/>
          <w:bCs/>
          <w:sz w:val="28"/>
          <w:szCs w:val="28"/>
        </w:rPr>
        <w:t xml:space="preserve">              </w:t>
      </w:r>
      <w:r w:rsidRPr="00883277">
        <w:rPr>
          <w:sz w:val="28"/>
          <w:szCs w:val="28"/>
        </w:rPr>
        <w:t xml:space="preserve">На территории сельсовета зарегистрированных сельскохозяйственных предприятий нет. </w:t>
      </w: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 xml:space="preserve">На его землях производственную деятельность осуществляет </w:t>
      </w: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>ОАО «Щигровская МТС»  Пригородненского сельского совета.</w:t>
      </w:r>
    </w:p>
    <w:p w:rsidR="00883277" w:rsidRPr="00883277" w:rsidRDefault="00883277" w:rsidP="00883277">
      <w:pPr>
        <w:rPr>
          <w:sz w:val="28"/>
          <w:szCs w:val="28"/>
        </w:rPr>
      </w:pPr>
    </w:p>
    <w:p w:rsidR="00883277" w:rsidRPr="00883277" w:rsidRDefault="00883277" w:rsidP="00883277">
      <w:pPr>
        <w:rPr>
          <w:sz w:val="28"/>
          <w:szCs w:val="28"/>
        </w:rPr>
      </w:pPr>
    </w:p>
    <w:p w:rsidR="00883277" w:rsidRPr="00883277" w:rsidRDefault="00883277" w:rsidP="00883277">
      <w:pPr>
        <w:rPr>
          <w:sz w:val="28"/>
          <w:szCs w:val="28"/>
        </w:rPr>
      </w:pPr>
    </w:p>
    <w:p w:rsidR="00883277" w:rsidRPr="00883277" w:rsidRDefault="00883277" w:rsidP="00883277">
      <w:pPr>
        <w:rPr>
          <w:b/>
          <w:i/>
          <w:sz w:val="28"/>
          <w:szCs w:val="28"/>
        </w:rPr>
      </w:pPr>
      <w:r w:rsidRPr="00883277">
        <w:rPr>
          <w:b/>
          <w:bCs/>
          <w:sz w:val="28"/>
          <w:szCs w:val="28"/>
        </w:rPr>
        <w:t>Труд.</w:t>
      </w: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b/>
          <w:i/>
          <w:sz w:val="28"/>
          <w:szCs w:val="28"/>
        </w:rPr>
        <w:t xml:space="preserve">Численность </w:t>
      </w:r>
      <w:r w:rsidRPr="00883277">
        <w:rPr>
          <w:sz w:val="28"/>
          <w:szCs w:val="28"/>
        </w:rPr>
        <w:t>занятых в бюджетной сфере Касиновского сельсовета Щигровког</w:t>
      </w:r>
      <w:r w:rsidR="00151341">
        <w:rPr>
          <w:sz w:val="28"/>
          <w:szCs w:val="28"/>
        </w:rPr>
        <w:t>о  района Курской области в 2020</w:t>
      </w:r>
      <w:r w:rsidRPr="00883277">
        <w:rPr>
          <w:sz w:val="28"/>
          <w:szCs w:val="28"/>
        </w:rPr>
        <w:t xml:space="preserve"> году составляет </w:t>
      </w:r>
      <w:r w:rsidR="00201931">
        <w:rPr>
          <w:sz w:val="28"/>
          <w:szCs w:val="28"/>
        </w:rPr>
        <w:t>5 человек</w:t>
      </w:r>
      <w:r w:rsidR="00151341">
        <w:rPr>
          <w:sz w:val="28"/>
          <w:szCs w:val="28"/>
        </w:rPr>
        <w:t xml:space="preserve">  или 100% к уровню 2019</w:t>
      </w:r>
      <w:r w:rsidRPr="00883277">
        <w:rPr>
          <w:sz w:val="28"/>
          <w:szCs w:val="28"/>
        </w:rPr>
        <w:t xml:space="preserve"> года</w:t>
      </w:r>
    </w:p>
    <w:p w:rsidR="00883277" w:rsidRPr="00883277" w:rsidRDefault="00883277" w:rsidP="00883277">
      <w:pPr>
        <w:rPr>
          <w:sz w:val="28"/>
          <w:szCs w:val="28"/>
        </w:rPr>
      </w:pP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 xml:space="preserve">          </w:t>
      </w:r>
      <w:r w:rsidRPr="00883277">
        <w:rPr>
          <w:b/>
          <w:i/>
          <w:sz w:val="28"/>
          <w:szCs w:val="28"/>
        </w:rPr>
        <w:t>Фонд заработной платы</w:t>
      </w:r>
      <w:r w:rsidRPr="00883277">
        <w:rPr>
          <w:sz w:val="28"/>
          <w:szCs w:val="28"/>
        </w:rPr>
        <w:t xml:space="preserve"> в </w:t>
      </w:r>
      <w:r w:rsidR="00151341">
        <w:rPr>
          <w:sz w:val="28"/>
          <w:szCs w:val="28"/>
        </w:rPr>
        <w:t>2019 году составил 1267</w:t>
      </w:r>
      <w:r w:rsidR="00B442D1">
        <w:rPr>
          <w:sz w:val="28"/>
          <w:szCs w:val="28"/>
        </w:rPr>
        <w:t xml:space="preserve"> ,0 тыс. </w:t>
      </w:r>
      <w:r w:rsidR="00151341">
        <w:rPr>
          <w:sz w:val="28"/>
          <w:szCs w:val="28"/>
        </w:rPr>
        <w:t>рублей  В 2020</w:t>
      </w:r>
      <w:r w:rsidRPr="00883277">
        <w:rPr>
          <w:sz w:val="28"/>
          <w:szCs w:val="28"/>
        </w:rPr>
        <w:t xml:space="preserve"> году  </w:t>
      </w:r>
      <w:r w:rsidR="00151341">
        <w:rPr>
          <w:sz w:val="28"/>
          <w:szCs w:val="28"/>
        </w:rPr>
        <w:t>1267</w:t>
      </w:r>
      <w:r w:rsidR="009D7E61">
        <w:rPr>
          <w:sz w:val="28"/>
          <w:szCs w:val="28"/>
        </w:rPr>
        <w:t xml:space="preserve">,0 </w:t>
      </w:r>
      <w:r w:rsidRPr="00883277">
        <w:rPr>
          <w:sz w:val="28"/>
          <w:szCs w:val="28"/>
        </w:rPr>
        <w:t>рублей, з</w:t>
      </w:r>
      <w:r w:rsidR="00151341">
        <w:rPr>
          <w:sz w:val="28"/>
          <w:szCs w:val="28"/>
        </w:rPr>
        <w:t xml:space="preserve">аработная плата </w:t>
      </w:r>
      <w:r w:rsidRPr="00883277">
        <w:rPr>
          <w:sz w:val="28"/>
          <w:szCs w:val="28"/>
        </w:rPr>
        <w:t xml:space="preserve">  по сравнени</w:t>
      </w:r>
      <w:r w:rsidR="00151341">
        <w:rPr>
          <w:sz w:val="28"/>
          <w:szCs w:val="28"/>
        </w:rPr>
        <w:t>ю с уровнем 2019</w:t>
      </w:r>
      <w:r w:rsidRPr="00883277">
        <w:rPr>
          <w:sz w:val="28"/>
          <w:szCs w:val="28"/>
        </w:rPr>
        <w:t xml:space="preserve"> года </w:t>
      </w:r>
      <w:r w:rsidR="00151341">
        <w:rPr>
          <w:sz w:val="28"/>
          <w:szCs w:val="28"/>
        </w:rPr>
        <w:t xml:space="preserve"> не увеличилась</w:t>
      </w:r>
      <w:r w:rsidRPr="00883277">
        <w:rPr>
          <w:sz w:val="28"/>
          <w:szCs w:val="28"/>
        </w:rPr>
        <w:t xml:space="preserve">.             </w:t>
      </w:r>
      <w:r w:rsidRPr="00883277">
        <w:rPr>
          <w:sz w:val="28"/>
          <w:szCs w:val="28"/>
        </w:rPr>
        <w:tab/>
      </w: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>Бюджетными  учреждениями на территории Администрации  Касиновского сельсовета выплачивается заработная плата выше уровня прожиточного минимума трудоспособного населения.</w:t>
      </w:r>
    </w:p>
    <w:p w:rsidR="00883277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ab/>
        <w:t xml:space="preserve">Просроченной задолженности по заработной плате в сельсовете нет. </w:t>
      </w:r>
    </w:p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  <w:sectPr w:rsidR="00777E92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603"/>
        <w:gridCol w:w="1603"/>
        <w:gridCol w:w="1336"/>
        <w:gridCol w:w="1603"/>
        <w:gridCol w:w="1336"/>
        <w:gridCol w:w="1603"/>
        <w:gridCol w:w="1336"/>
        <w:gridCol w:w="1603"/>
        <w:gridCol w:w="1336"/>
        <w:gridCol w:w="1603"/>
        <w:gridCol w:w="1336"/>
      </w:tblGrid>
      <w:tr w:rsidR="004C151E" w:rsidRPr="00495EE8" w:rsidTr="004C151E">
        <w:trPr>
          <w:trHeight w:val="285"/>
        </w:trPr>
        <w:tc>
          <w:tcPr>
            <w:tcW w:w="13754" w:type="dxa"/>
            <w:gridSpan w:val="11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>Прогноз фонда начисленной заработной платы работников организаций по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51E" w:rsidRPr="00495EE8" w:rsidTr="004C151E">
        <w:trPr>
          <w:trHeight w:val="285"/>
        </w:trPr>
        <w:tc>
          <w:tcPr>
            <w:tcW w:w="13754" w:type="dxa"/>
            <w:gridSpan w:val="11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Касиновскому сельсовету  на 2021-2023 годы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51E" w:rsidRPr="00495EE8" w:rsidTr="004C151E">
        <w:trPr>
          <w:trHeight w:val="270"/>
        </w:trPr>
        <w:tc>
          <w:tcPr>
            <w:tcW w:w="227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(наименование)</w:t>
            </w:r>
          </w:p>
        </w:tc>
        <w:tc>
          <w:tcPr>
            <w:tcW w:w="1226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4C151E" w:rsidRPr="00495EE8" w:rsidTr="004C151E">
        <w:trPr>
          <w:trHeight w:val="165"/>
        </w:trPr>
        <w:tc>
          <w:tcPr>
            <w:tcW w:w="227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51E" w:rsidRPr="00495EE8" w:rsidTr="004C151E">
        <w:trPr>
          <w:trHeight w:val="525"/>
        </w:trPr>
        <w:tc>
          <w:tcPr>
            <w:tcW w:w="2270" w:type="dxa"/>
            <w:vMerge w:val="restart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26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2018 год</w:t>
            </w: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br/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>отчет</w:t>
            </w:r>
          </w:p>
        </w:tc>
        <w:tc>
          <w:tcPr>
            <w:tcW w:w="2258" w:type="dxa"/>
            <w:gridSpan w:val="2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2019 год</w:t>
            </w: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br/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>отчет</w:t>
            </w:r>
          </w:p>
        </w:tc>
        <w:tc>
          <w:tcPr>
            <w:tcW w:w="2258" w:type="dxa"/>
            <w:gridSpan w:val="2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2020 год </w:t>
            </w: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br/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оценка </w:t>
            </w:r>
          </w:p>
        </w:tc>
        <w:tc>
          <w:tcPr>
            <w:tcW w:w="2258" w:type="dxa"/>
            <w:gridSpan w:val="2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2021 год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br/>
              <w:t xml:space="preserve">прогноз </w:t>
            </w:r>
          </w:p>
        </w:tc>
        <w:tc>
          <w:tcPr>
            <w:tcW w:w="2258" w:type="dxa"/>
            <w:gridSpan w:val="2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2022 год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br/>
              <w:t xml:space="preserve">прогноз </w:t>
            </w:r>
          </w:p>
        </w:tc>
        <w:tc>
          <w:tcPr>
            <w:tcW w:w="2258" w:type="dxa"/>
            <w:gridSpan w:val="2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2023 год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br/>
              <w:t xml:space="preserve">прогноз </w:t>
            </w:r>
          </w:p>
        </w:tc>
      </w:tr>
      <w:tr w:rsidR="004C151E" w:rsidRPr="00495EE8" w:rsidTr="004C151E">
        <w:trPr>
          <w:trHeight w:val="1350"/>
        </w:trPr>
        <w:tc>
          <w:tcPr>
            <w:tcW w:w="2270" w:type="dxa"/>
            <w:vMerge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Фонд начисленной заработной платы,тыс.руб.</w:t>
            </w:r>
          </w:p>
        </w:tc>
        <w:tc>
          <w:tcPr>
            <w:tcW w:w="1226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Фонд начисленной заработной платы,тыс.руб.</w:t>
            </w:r>
          </w:p>
        </w:tc>
        <w:tc>
          <w:tcPr>
            <w:tcW w:w="1032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Темп роста (снижения), % </w:t>
            </w:r>
          </w:p>
        </w:tc>
        <w:tc>
          <w:tcPr>
            <w:tcW w:w="1226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Фонд начисленной заработной платы,тыс.руб.</w:t>
            </w:r>
          </w:p>
        </w:tc>
        <w:tc>
          <w:tcPr>
            <w:tcW w:w="1032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Темп роста (снижения), % </w:t>
            </w:r>
          </w:p>
        </w:tc>
        <w:tc>
          <w:tcPr>
            <w:tcW w:w="1226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Фонд начисленной заработной платы,тыс.руб.</w:t>
            </w:r>
          </w:p>
        </w:tc>
        <w:tc>
          <w:tcPr>
            <w:tcW w:w="1032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Темп роста (снижения), % </w:t>
            </w:r>
          </w:p>
        </w:tc>
        <w:tc>
          <w:tcPr>
            <w:tcW w:w="1226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Фонд начисленной заработной платы,тыс.руб.</w:t>
            </w:r>
          </w:p>
        </w:tc>
        <w:tc>
          <w:tcPr>
            <w:tcW w:w="1032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Темп роста (снижения), % </w:t>
            </w:r>
          </w:p>
        </w:tc>
        <w:tc>
          <w:tcPr>
            <w:tcW w:w="1226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Фонд начисленной заработной платы,тыс.руб.</w:t>
            </w:r>
          </w:p>
        </w:tc>
        <w:tc>
          <w:tcPr>
            <w:tcW w:w="1032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Темп роста (снижения), % </w:t>
            </w:r>
          </w:p>
        </w:tc>
      </w:tr>
      <w:tr w:rsidR="004C151E" w:rsidRPr="00495EE8" w:rsidTr="004C151E">
        <w:trPr>
          <w:trHeight w:val="285"/>
        </w:trPr>
        <w:tc>
          <w:tcPr>
            <w:tcW w:w="227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Arial" w:hAnsi="Arial" w:cs="Arial"/>
                <w:b/>
                <w:bCs/>
                <w:color w:val="558ED5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b/>
                <w:bCs/>
                <w:color w:val="558ED5"/>
                <w:sz w:val="18"/>
                <w:szCs w:val="18"/>
                <w:lang w:eastAsia="ru-RU"/>
              </w:rPr>
              <w:t>Касиновский с\с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1 338,0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1 267,0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1 267,0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1 267,0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1 267,0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1 267,0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777E92" w:rsidRDefault="00777E92" w:rsidP="0088327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875"/>
        <w:gridCol w:w="1875"/>
        <w:gridCol w:w="1336"/>
        <w:gridCol w:w="1875"/>
        <w:gridCol w:w="1336"/>
        <w:gridCol w:w="1875"/>
        <w:gridCol w:w="1336"/>
        <w:gridCol w:w="1875"/>
        <w:gridCol w:w="1336"/>
        <w:gridCol w:w="1875"/>
      </w:tblGrid>
      <w:tr w:rsidR="004C151E" w:rsidRPr="004C151E" w:rsidTr="004C151E">
        <w:trPr>
          <w:trHeight w:val="510"/>
        </w:trPr>
        <w:tc>
          <w:tcPr>
            <w:tcW w:w="13866" w:type="dxa"/>
            <w:gridSpan w:val="11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Прогноз среднесписочной численности работников организаций (без внешних совместителей) по</w:t>
            </w:r>
          </w:p>
        </w:tc>
      </w:tr>
      <w:tr w:rsidR="004C151E" w:rsidRPr="004C151E" w:rsidTr="004C151E">
        <w:trPr>
          <w:trHeight w:val="375"/>
        </w:trPr>
        <w:tc>
          <w:tcPr>
            <w:tcW w:w="13866" w:type="dxa"/>
            <w:gridSpan w:val="11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Касиновскому сельсовету</w:t>
            </w:r>
          </w:p>
        </w:tc>
      </w:tr>
      <w:tr w:rsidR="004C151E" w:rsidRPr="004C151E" w:rsidTr="004C151E">
        <w:trPr>
          <w:trHeight w:val="195"/>
        </w:trPr>
        <w:tc>
          <w:tcPr>
            <w:tcW w:w="2626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(наименование)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4C151E" w:rsidRPr="000E7087" w:rsidTr="004C151E">
        <w:trPr>
          <w:trHeight w:val="300"/>
        </w:trPr>
        <w:tc>
          <w:tcPr>
            <w:tcW w:w="2626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51E" w:rsidRPr="004C151E" w:rsidTr="004C151E">
        <w:trPr>
          <w:trHeight w:val="630"/>
        </w:trPr>
        <w:tc>
          <w:tcPr>
            <w:tcW w:w="2626" w:type="dxa"/>
            <w:vMerge w:val="restart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6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2018 год</w:t>
            </w: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br/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>отчет</w:t>
            </w:r>
          </w:p>
        </w:tc>
        <w:tc>
          <w:tcPr>
            <w:tcW w:w="2180" w:type="dxa"/>
            <w:gridSpan w:val="2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2019 год</w:t>
            </w: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br/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>отчет</w:t>
            </w:r>
          </w:p>
        </w:tc>
        <w:tc>
          <w:tcPr>
            <w:tcW w:w="2180" w:type="dxa"/>
            <w:gridSpan w:val="2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2020 год </w:t>
            </w: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br/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оценка </w:t>
            </w:r>
          </w:p>
        </w:tc>
        <w:tc>
          <w:tcPr>
            <w:tcW w:w="2180" w:type="dxa"/>
            <w:gridSpan w:val="2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2021 год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br/>
              <w:t xml:space="preserve">прогноз </w:t>
            </w:r>
          </w:p>
        </w:tc>
        <w:tc>
          <w:tcPr>
            <w:tcW w:w="2180" w:type="dxa"/>
            <w:gridSpan w:val="2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2022 год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br/>
              <w:t xml:space="preserve">прогноз </w:t>
            </w:r>
          </w:p>
        </w:tc>
        <w:tc>
          <w:tcPr>
            <w:tcW w:w="218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2023 год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br/>
              <w:t xml:space="preserve">прогноз </w:t>
            </w:r>
          </w:p>
        </w:tc>
      </w:tr>
      <w:tr w:rsidR="004C151E" w:rsidRPr="000E7087" w:rsidTr="004C151E">
        <w:trPr>
          <w:trHeight w:val="900"/>
        </w:trPr>
        <w:tc>
          <w:tcPr>
            <w:tcW w:w="2626" w:type="dxa"/>
            <w:vMerge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Среднесписочная численность, чел.</w:t>
            </w:r>
          </w:p>
        </w:tc>
        <w:tc>
          <w:tcPr>
            <w:tcW w:w="126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Среднесписочная численность, чел.</w:t>
            </w:r>
          </w:p>
        </w:tc>
        <w:tc>
          <w:tcPr>
            <w:tcW w:w="92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Темп роста (снижения), % </w:t>
            </w:r>
          </w:p>
        </w:tc>
        <w:tc>
          <w:tcPr>
            <w:tcW w:w="126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Среднесписочная численность, чел.</w:t>
            </w:r>
          </w:p>
        </w:tc>
        <w:tc>
          <w:tcPr>
            <w:tcW w:w="92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Темп роста (снижения), % </w:t>
            </w:r>
          </w:p>
        </w:tc>
        <w:tc>
          <w:tcPr>
            <w:tcW w:w="126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Среднесписочная численность, чел.</w:t>
            </w:r>
          </w:p>
        </w:tc>
        <w:tc>
          <w:tcPr>
            <w:tcW w:w="92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Темп роста (снижения), % </w:t>
            </w:r>
          </w:p>
        </w:tc>
        <w:tc>
          <w:tcPr>
            <w:tcW w:w="126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Среднесписочная численность, чел.</w:t>
            </w:r>
          </w:p>
        </w:tc>
        <w:tc>
          <w:tcPr>
            <w:tcW w:w="92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Темп роста (снижения), % </w:t>
            </w:r>
          </w:p>
        </w:tc>
        <w:tc>
          <w:tcPr>
            <w:tcW w:w="1260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Среднесписочная численность, чел.</w:t>
            </w:r>
          </w:p>
        </w:tc>
      </w:tr>
      <w:tr w:rsidR="004C151E" w:rsidRPr="004C151E" w:rsidTr="004C151E">
        <w:trPr>
          <w:trHeight w:val="300"/>
        </w:trPr>
        <w:tc>
          <w:tcPr>
            <w:tcW w:w="2626" w:type="dxa"/>
            <w:shd w:val="clear" w:color="auto" w:fill="auto"/>
            <w:hideMark/>
          </w:tcPr>
          <w:p w:rsidR="00777E92" w:rsidRPr="004C151E" w:rsidRDefault="00777E92" w:rsidP="00F25C11">
            <w:pPr>
              <w:rPr>
                <w:rFonts w:ascii="Arial" w:hAnsi="Arial" w:cs="Arial"/>
                <w:b/>
                <w:bCs/>
                <w:color w:val="558ED5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b/>
                <w:bCs/>
                <w:color w:val="558ED5"/>
                <w:sz w:val="18"/>
                <w:szCs w:val="18"/>
                <w:lang w:eastAsia="ru-RU"/>
              </w:rPr>
              <w:t>Касиновский с\с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7E92" w:rsidRPr="004C151E" w:rsidRDefault="00777E92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</w:tbl>
    <w:p w:rsidR="00777E92" w:rsidRDefault="00777E92" w:rsidP="00883277">
      <w:pPr>
        <w:rPr>
          <w:sz w:val="28"/>
          <w:szCs w:val="28"/>
        </w:rPr>
      </w:pPr>
    </w:p>
    <w:p w:rsidR="00777E92" w:rsidRDefault="00777E92" w:rsidP="0088327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795"/>
        <w:gridCol w:w="1795"/>
        <w:gridCol w:w="1336"/>
        <w:gridCol w:w="1795"/>
        <w:gridCol w:w="1336"/>
        <w:gridCol w:w="1795"/>
        <w:gridCol w:w="1336"/>
        <w:gridCol w:w="1795"/>
        <w:gridCol w:w="1336"/>
        <w:gridCol w:w="1795"/>
        <w:gridCol w:w="5"/>
      </w:tblGrid>
      <w:tr w:rsidR="004C151E" w:rsidRPr="004C151E" w:rsidTr="004C151E">
        <w:trPr>
          <w:gridAfter w:val="1"/>
          <w:trHeight w:val="510"/>
        </w:trPr>
        <w:tc>
          <w:tcPr>
            <w:tcW w:w="13846" w:type="dxa"/>
            <w:gridSpan w:val="11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Прогноз среднемесячной начисленной зарарботной платы работников по</w:t>
            </w:r>
          </w:p>
        </w:tc>
      </w:tr>
      <w:tr w:rsidR="004C151E" w:rsidRPr="004C151E" w:rsidTr="004C151E">
        <w:trPr>
          <w:gridAfter w:val="1"/>
          <w:trHeight w:val="375"/>
        </w:trPr>
        <w:tc>
          <w:tcPr>
            <w:tcW w:w="13846" w:type="dxa"/>
            <w:gridSpan w:val="11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Касиновскому сельсовету  на 2021-2023 годы</w:t>
            </w:r>
          </w:p>
        </w:tc>
      </w:tr>
      <w:tr w:rsidR="004C151E" w:rsidRPr="004C151E" w:rsidTr="004C151E">
        <w:trPr>
          <w:gridAfter w:val="1"/>
          <w:trHeight w:val="195"/>
        </w:trPr>
        <w:tc>
          <w:tcPr>
            <w:tcW w:w="2670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(наименование)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4C151E" w:rsidRPr="004C151E" w:rsidTr="004C151E">
        <w:trPr>
          <w:gridAfter w:val="1"/>
          <w:trHeight w:val="195"/>
        </w:trPr>
        <w:tc>
          <w:tcPr>
            <w:tcW w:w="2670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4C151E" w:rsidRPr="004C151E" w:rsidTr="004C151E">
        <w:trPr>
          <w:trHeight w:val="690"/>
        </w:trPr>
        <w:tc>
          <w:tcPr>
            <w:tcW w:w="2670" w:type="dxa"/>
            <w:vMerge w:val="restart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36" w:type="dxa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2018 год</w:t>
            </w: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br/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>отчет</w:t>
            </w:r>
          </w:p>
        </w:tc>
        <w:tc>
          <w:tcPr>
            <w:tcW w:w="2176" w:type="dxa"/>
            <w:gridSpan w:val="2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2019 год</w:t>
            </w: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br/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>отчет</w:t>
            </w:r>
          </w:p>
        </w:tc>
        <w:tc>
          <w:tcPr>
            <w:tcW w:w="2176" w:type="dxa"/>
            <w:gridSpan w:val="2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2020 год </w:t>
            </w: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br/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оценка </w:t>
            </w:r>
          </w:p>
        </w:tc>
        <w:tc>
          <w:tcPr>
            <w:tcW w:w="2176" w:type="dxa"/>
            <w:gridSpan w:val="2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2021 год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br/>
              <w:t xml:space="preserve">прогноз </w:t>
            </w:r>
          </w:p>
        </w:tc>
        <w:tc>
          <w:tcPr>
            <w:tcW w:w="2176" w:type="dxa"/>
            <w:gridSpan w:val="2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2022 год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br/>
              <w:t xml:space="preserve">прогноз </w:t>
            </w:r>
          </w:p>
        </w:tc>
        <w:tc>
          <w:tcPr>
            <w:tcW w:w="2176" w:type="dxa"/>
            <w:gridSpan w:val="2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b/>
                <w:bCs/>
                <w:sz w:val="22"/>
                <w:szCs w:val="22"/>
              </w:rPr>
              <w:t>2023 год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C151E">
              <w:rPr>
                <w:rFonts w:ascii="Calibri" w:eastAsia="Calibri" w:hAnsi="Calibri"/>
                <w:sz w:val="22"/>
                <w:szCs w:val="22"/>
              </w:rPr>
              <w:br/>
              <w:t xml:space="preserve">прогноз </w:t>
            </w:r>
          </w:p>
        </w:tc>
      </w:tr>
      <w:tr w:rsidR="004C151E" w:rsidRPr="000E7087" w:rsidTr="004C151E">
        <w:trPr>
          <w:gridAfter w:val="1"/>
          <w:trHeight w:val="855"/>
        </w:trPr>
        <w:tc>
          <w:tcPr>
            <w:tcW w:w="2670" w:type="dxa"/>
            <w:vMerge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Среднемесячная заработная плата, руб.</w:t>
            </w:r>
          </w:p>
        </w:tc>
        <w:tc>
          <w:tcPr>
            <w:tcW w:w="1236" w:type="dxa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Среднемесячная заработная плата, руб.</w:t>
            </w:r>
          </w:p>
        </w:tc>
        <w:tc>
          <w:tcPr>
            <w:tcW w:w="940" w:type="dxa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Темп роста (снижения), % </w:t>
            </w:r>
          </w:p>
        </w:tc>
        <w:tc>
          <w:tcPr>
            <w:tcW w:w="1236" w:type="dxa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Среднемесячная заработная плата, руб.</w:t>
            </w:r>
          </w:p>
        </w:tc>
        <w:tc>
          <w:tcPr>
            <w:tcW w:w="940" w:type="dxa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Темп роста (снижения), % </w:t>
            </w:r>
          </w:p>
        </w:tc>
        <w:tc>
          <w:tcPr>
            <w:tcW w:w="1236" w:type="dxa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Среднемесячная заработная плата, руб.</w:t>
            </w:r>
          </w:p>
        </w:tc>
        <w:tc>
          <w:tcPr>
            <w:tcW w:w="940" w:type="dxa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Темп роста (снижения), % </w:t>
            </w:r>
          </w:p>
        </w:tc>
        <w:tc>
          <w:tcPr>
            <w:tcW w:w="1236" w:type="dxa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Среднемесячная заработная плата, руб.</w:t>
            </w:r>
          </w:p>
        </w:tc>
        <w:tc>
          <w:tcPr>
            <w:tcW w:w="940" w:type="dxa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 xml:space="preserve">Темп роста (снижения), % </w:t>
            </w:r>
          </w:p>
        </w:tc>
        <w:tc>
          <w:tcPr>
            <w:tcW w:w="1236" w:type="dxa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Calibri" w:eastAsia="Calibri" w:hAnsi="Calibri"/>
                <w:sz w:val="22"/>
                <w:szCs w:val="22"/>
              </w:rPr>
            </w:pPr>
            <w:r w:rsidRPr="004C151E">
              <w:rPr>
                <w:rFonts w:ascii="Calibri" w:eastAsia="Calibri" w:hAnsi="Calibri"/>
                <w:sz w:val="22"/>
                <w:szCs w:val="22"/>
              </w:rPr>
              <w:t>Среднемесячная заработная плата, руб.</w:t>
            </w:r>
          </w:p>
        </w:tc>
      </w:tr>
      <w:tr w:rsidR="004C151E" w:rsidRPr="004C151E" w:rsidTr="004C151E">
        <w:trPr>
          <w:gridAfter w:val="1"/>
          <w:trHeight w:val="345"/>
        </w:trPr>
        <w:tc>
          <w:tcPr>
            <w:tcW w:w="2670" w:type="dxa"/>
            <w:shd w:val="clear" w:color="auto" w:fill="auto"/>
            <w:hideMark/>
          </w:tcPr>
          <w:p w:rsidR="00865E1A" w:rsidRPr="004C151E" w:rsidRDefault="00865E1A" w:rsidP="00F25C11">
            <w:pPr>
              <w:rPr>
                <w:rFonts w:ascii="Arial" w:hAnsi="Arial" w:cs="Arial"/>
                <w:b/>
                <w:bCs/>
                <w:color w:val="558ED5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b/>
                <w:bCs/>
                <w:color w:val="558ED5"/>
                <w:sz w:val="18"/>
                <w:szCs w:val="18"/>
                <w:lang w:eastAsia="ru-RU"/>
              </w:rPr>
              <w:t>Касиновский с\с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22 300,0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26 395,8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865E1A" w:rsidRPr="004C151E" w:rsidRDefault="00865E1A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118,4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26 395,8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865E1A" w:rsidRPr="004C151E" w:rsidRDefault="00865E1A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26 395,8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865E1A" w:rsidRPr="004C151E" w:rsidRDefault="00865E1A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26 395,8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865E1A" w:rsidRPr="004C151E" w:rsidRDefault="00865E1A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865E1A" w:rsidRPr="004C151E" w:rsidRDefault="00865E1A" w:rsidP="004C15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51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26 395,8</w:t>
            </w:r>
          </w:p>
        </w:tc>
      </w:tr>
    </w:tbl>
    <w:p w:rsidR="00777E92" w:rsidRDefault="00777E92" w:rsidP="00883277">
      <w:pPr>
        <w:rPr>
          <w:sz w:val="28"/>
          <w:szCs w:val="28"/>
        </w:rPr>
      </w:pPr>
      <w:bookmarkStart w:id="0" w:name="_GoBack"/>
      <w:bookmarkEnd w:id="0"/>
    </w:p>
    <w:p w:rsidR="00777E92" w:rsidRDefault="00777E92" w:rsidP="00883277">
      <w:pPr>
        <w:rPr>
          <w:sz w:val="28"/>
          <w:szCs w:val="28"/>
        </w:rPr>
      </w:pPr>
    </w:p>
    <w:p w:rsidR="00777E92" w:rsidRPr="00883277" w:rsidRDefault="00777E92" w:rsidP="00883277">
      <w:pPr>
        <w:rPr>
          <w:sz w:val="28"/>
          <w:szCs w:val="28"/>
        </w:rPr>
      </w:pP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ab/>
      </w:r>
    </w:p>
    <w:p w:rsidR="00883277" w:rsidRPr="00883277" w:rsidRDefault="00883277" w:rsidP="00883277">
      <w:pPr>
        <w:rPr>
          <w:sz w:val="28"/>
          <w:szCs w:val="28"/>
        </w:rPr>
      </w:pPr>
    </w:p>
    <w:p w:rsidR="00BB74D8" w:rsidRDefault="00BB74D8">
      <w:pPr>
        <w:rPr>
          <w:sz w:val="28"/>
          <w:szCs w:val="28"/>
        </w:rPr>
      </w:pPr>
    </w:p>
    <w:p w:rsidR="00BB74D8" w:rsidRDefault="00BB74D8">
      <w:pPr>
        <w:tabs>
          <w:tab w:val="left" w:pos="1620"/>
        </w:tabs>
      </w:pPr>
      <w:r>
        <w:tab/>
      </w:r>
    </w:p>
    <w:sectPr w:rsidR="00BB74D8" w:rsidSect="00777E92">
      <w:pgSz w:w="16838" w:h="11906" w:orient="landscape"/>
      <w:pgMar w:top="1701" w:right="1134" w:bottom="850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1E" w:rsidRDefault="004C151E" w:rsidP="004E55EE">
      <w:r>
        <w:separator/>
      </w:r>
    </w:p>
  </w:endnote>
  <w:endnote w:type="continuationSeparator" w:id="0">
    <w:p w:rsidR="004C151E" w:rsidRDefault="004C151E" w:rsidP="004E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1E" w:rsidRDefault="004C151E" w:rsidP="004E55EE">
      <w:r>
        <w:separator/>
      </w:r>
    </w:p>
  </w:footnote>
  <w:footnote w:type="continuationSeparator" w:id="0">
    <w:p w:rsidR="004C151E" w:rsidRDefault="004C151E" w:rsidP="004E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22C"/>
    <w:rsid w:val="000663E6"/>
    <w:rsid w:val="001122D3"/>
    <w:rsid w:val="00151341"/>
    <w:rsid w:val="001E23CF"/>
    <w:rsid w:val="00201931"/>
    <w:rsid w:val="00217188"/>
    <w:rsid w:val="0026462A"/>
    <w:rsid w:val="003F2D11"/>
    <w:rsid w:val="004124EE"/>
    <w:rsid w:val="004C151E"/>
    <w:rsid w:val="004E55EE"/>
    <w:rsid w:val="00591EFF"/>
    <w:rsid w:val="005D77AE"/>
    <w:rsid w:val="00607E7A"/>
    <w:rsid w:val="006D3011"/>
    <w:rsid w:val="006F400B"/>
    <w:rsid w:val="00724988"/>
    <w:rsid w:val="00777E92"/>
    <w:rsid w:val="007B3F38"/>
    <w:rsid w:val="0082242E"/>
    <w:rsid w:val="00841C7B"/>
    <w:rsid w:val="00865E1A"/>
    <w:rsid w:val="00883277"/>
    <w:rsid w:val="008D09C6"/>
    <w:rsid w:val="00941A32"/>
    <w:rsid w:val="009D7E61"/>
    <w:rsid w:val="009F6A95"/>
    <w:rsid w:val="00A71D64"/>
    <w:rsid w:val="00A7488B"/>
    <w:rsid w:val="00B442D1"/>
    <w:rsid w:val="00BB74D8"/>
    <w:rsid w:val="00BF0700"/>
    <w:rsid w:val="00C540BE"/>
    <w:rsid w:val="00D843FE"/>
    <w:rsid w:val="00DA1E64"/>
    <w:rsid w:val="00E01020"/>
    <w:rsid w:val="00E3122C"/>
    <w:rsid w:val="00E415FE"/>
    <w:rsid w:val="00F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CDA20D-6658-4B83-A475-BD0DE382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sz w:val="28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5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E55EE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E5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E55EE"/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777E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11</dc:creator>
  <cp:keywords/>
  <cp:lastModifiedBy>Admin</cp:lastModifiedBy>
  <cp:revision>2</cp:revision>
  <cp:lastPrinted>2019-10-21T09:07:00Z</cp:lastPrinted>
  <dcterms:created xsi:type="dcterms:W3CDTF">2020-10-21T08:59:00Z</dcterms:created>
  <dcterms:modified xsi:type="dcterms:W3CDTF">2020-10-21T08:59:00Z</dcterms:modified>
</cp:coreProperties>
</file>